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91" w:rsidRDefault="00CC1979" w:rsidP="00CC1979">
      <w:pPr>
        <w:spacing w:after="0"/>
        <w:ind w:right="0"/>
      </w:pPr>
      <w:r>
        <w:rPr>
          <w:noProof/>
          <w:sz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-163195</wp:posOffset>
            </wp:positionH>
            <wp:positionV relativeFrom="margin">
              <wp:align>top</wp:align>
            </wp:positionV>
            <wp:extent cx="7255510" cy="9978390"/>
            <wp:effectExtent l="0" t="0" r="254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 соотношении учебной и другой педагогической работы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510" cy="997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3BA">
        <w:rPr>
          <w:sz w:val="25"/>
        </w:rPr>
        <w:t xml:space="preserve"> </w:t>
      </w:r>
    </w:p>
    <w:p w:rsidR="00790C91" w:rsidRDefault="00FB33BA">
      <w:pPr>
        <w:spacing w:after="47"/>
        <w:ind w:left="10" w:right="-15" w:hanging="10"/>
        <w:jc w:val="center"/>
      </w:pPr>
      <w:r>
        <w:rPr>
          <w:b/>
        </w:rPr>
        <w:lastRenderedPageBreak/>
        <w:t xml:space="preserve">1. Общие положения </w:t>
      </w:r>
    </w:p>
    <w:p w:rsidR="00790C91" w:rsidRDefault="00FB33BA">
      <w:pPr>
        <w:numPr>
          <w:ilvl w:val="0"/>
          <w:numId w:val="1"/>
        </w:numPr>
        <w:ind w:firstLine="0"/>
      </w:pPr>
      <w:r>
        <w:t xml:space="preserve">1.Настоящее Положение (далее - Положение) - это локальный нормативный акт, регламентирующий в соответствии с Трудовым кодексом РФ (далее – ТК РФ) и иным федеральным законодательством 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работника в муниципальном </w:t>
      </w:r>
      <w:r w:rsidR="008F2C12">
        <w:t xml:space="preserve">бюджетном </w:t>
      </w:r>
      <w:r>
        <w:t xml:space="preserve"> </w:t>
      </w:r>
      <w:r w:rsidR="008F2C12">
        <w:t xml:space="preserve">общеобразовательном учреждении начальная общеобразовательная школа села Ленино Липецкого муниципального района Липецкой области (далее – </w:t>
      </w:r>
      <w:r>
        <w:t xml:space="preserve">ОУ). </w:t>
      </w:r>
    </w:p>
    <w:p w:rsidR="00790C91" w:rsidRDefault="00FB33BA">
      <w:pPr>
        <w:numPr>
          <w:ilvl w:val="1"/>
          <w:numId w:val="1"/>
        </w:numPr>
        <w:ind w:firstLine="0"/>
      </w:pPr>
      <w:r>
        <w:t>Действие Положения распрос</w:t>
      </w:r>
      <w:r w:rsidR="008F2C12">
        <w:t xml:space="preserve">траняется только на работников </w:t>
      </w:r>
      <w:r>
        <w:t>ОУ, чьи должности относятся к педагогическим: воспитатель</w:t>
      </w:r>
      <w:r w:rsidR="008F2C12">
        <w:t>, музыкальный руководитель,</w:t>
      </w:r>
      <w:r w:rsidR="00CC1979">
        <w:t xml:space="preserve"> </w:t>
      </w:r>
      <w:r w:rsidR="008F2C12">
        <w:t>учитель</w:t>
      </w:r>
      <w:r>
        <w:t xml:space="preserve">. </w:t>
      </w:r>
    </w:p>
    <w:p w:rsidR="00790C91" w:rsidRDefault="00CC1979">
      <w:pPr>
        <w:numPr>
          <w:ilvl w:val="1"/>
          <w:numId w:val="1"/>
        </w:numPr>
        <w:ind w:firstLine="0"/>
      </w:pPr>
      <w:r>
        <w:t>Во всё</w:t>
      </w:r>
      <w:r w:rsidR="00FB33BA">
        <w:t xml:space="preserve">м, что по каким-то причинам осталось неурегулированным Положением, 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 </w:t>
      </w:r>
    </w:p>
    <w:p w:rsidR="00790C91" w:rsidRDefault="00FB33BA">
      <w:pPr>
        <w:ind w:left="283" w:firstLine="0"/>
      </w:pPr>
      <w:r>
        <w:t xml:space="preserve"> 1.4.Положение основано на законодательных нормативных актах Правительства России: ст.47 Федерального закона №273-ФЗ «Об образовании в Российской Федерации», приказе </w:t>
      </w:r>
      <w:proofErr w:type="spellStart"/>
      <w:r>
        <w:t>Минобрнауки</w:t>
      </w:r>
      <w:proofErr w:type="spellEnd"/>
      <w:r>
        <w:t xml:space="preserve"> РФ от 24.12.2010г. №2075 «О продолжительности рабочего времени (норме часов педагогической работы на ставку заработной платы) педагогических работников», приказе </w:t>
      </w:r>
      <w:proofErr w:type="spellStart"/>
      <w:r>
        <w:t>Минобрнауки</w:t>
      </w:r>
      <w:proofErr w:type="spellEnd"/>
      <w:r>
        <w:t xml:space="preserve"> РФ от 27.03.2006г. №69 «Об особенностях режима рабочего времени и времени </w:t>
      </w:r>
      <w:r w:rsidR="00CC1979">
        <w:t>отдыха педагогических</w:t>
      </w:r>
      <w:r>
        <w:t xml:space="preserve"> и иных работников образовательных учреждений». </w:t>
      </w:r>
    </w:p>
    <w:p w:rsidR="00790C91" w:rsidRDefault="00FB33BA">
      <w:pPr>
        <w:numPr>
          <w:ilvl w:val="0"/>
          <w:numId w:val="2"/>
        </w:numPr>
        <w:spacing w:after="0"/>
        <w:ind w:firstLine="0"/>
        <w:jc w:val="left"/>
      </w:pPr>
      <w:r>
        <w:t xml:space="preserve">5.Режим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790C91" w:rsidRDefault="00FB33BA">
      <w:pPr>
        <w:ind w:left="283" w:right="0" w:firstLine="0"/>
        <w:jc w:val="left"/>
      </w:pPr>
      <w:r>
        <w:t xml:space="preserve"> </w:t>
      </w:r>
    </w:p>
    <w:p w:rsidR="00790C91" w:rsidRDefault="00FB33BA">
      <w:pPr>
        <w:numPr>
          <w:ilvl w:val="0"/>
          <w:numId w:val="2"/>
        </w:numPr>
        <w:spacing w:after="48"/>
        <w:ind w:firstLine="0"/>
        <w:jc w:val="left"/>
      </w:pPr>
      <w:r>
        <w:rPr>
          <w:b/>
        </w:rPr>
        <w:t>Структура рабочего времени педагогических работников</w:t>
      </w:r>
      <w:r>
        <w:rPr>
          <w:sz w:val="24"/>
        </w:rPr>
        <w:t xml:space="preserve"> </w:t>
      </w:r>
    </w:p>
    <w:p w:rsidR="00790C91" w:rsidRDefault="00FB33BA">
      <w:pPr>
        <w:numPr>
          <w:ilvl w:val="1"/>
          <w:numId w:val="2"/>
        </w:numPr>
        <w:ind w:firstLine="283"/>
      </w:pPr>
      <w:r>
        <w:t xml:space="preserve"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воспитанниками, научная, творческая и исследовательская работа, а также другая педагогическая работа, предусмотренная квалификационными характеристиками по должностям, трудовыми (должностными) обязанностями и индивидуальным планом, методическая, подготовительная, организационная, диагностическая работа,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воспитанниками.  </w:t>
      </w:r>
    </w:p>
    <w:p w:rsidR="00790C91" w:rsidRDefault="00FB33BA">
      <w:pPr>
        <w:ind w:left="0" w:right="0" w:firstLine="283"/>
      </w:pPr>
      <w:r>
        <w:t xml:space="preserve"> Конкретные трудовые (должностные) обязанности педагогических работников определяются их трудовыми договорами и должностными инструкциями.  </w:t>
      </w:r>
    </w:p>
    <w:p w:rsidR="00790C91" w:rsidRDefault="00FB33BA">
      <w:pPr>
        <w:numPr>
          <w:ilvl w:val="1"/>
          <w:numId w:val="2"/>
        </w:numPr>
        <w:spacing w:after="0"/>
        <w:ind w:firstLine="283"/>
      </w:pPr>
      <w:r>
        <w:t xml:space="preserve">Продолжительность рабочего времени (норма часов педагогической работы за ставку заработной платы) для </w:t>
      </w:r>
      <w:r>
        <w:lastRenderedPageBreak/>
        <w:t xml:space="preserve">педагогических работников устанавливается исходя из сокращенной продолжительности рабочего времени не более 36 часов в неделю. </w:t>
      </w:r>
    </w:p>
    <w:p w:rsidR="00790C91" w:rsidRDefault="00FB33BA">
      <w:pPr>
        <w:ind w:left="0" w:firstLine="283"/>
      </w:pPr>
      <w:r>
        <w:t xml:space="preserve"> Режим 36-часовой рабочей недели воспитателям обеспечивается путем одновременной ежедневной рабо</w:t>
      </w:r>
      <w:r w:rsidR="008F2C12">
        <w:t>ты двух воспитателей в течение 7,12</w:t>
      </w:r>
      <w:r>
        <w:t xml:space="preserve">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причинам, выполнения работы по изготовлению учебно-наглядных пособий, методической и другой работы, регулируемой Правилами вн</w:t>
      </w:r>
      <w:r w:rsidR="008F2C12">
        <w:t xml:space="preserve">утреннего трудового распорядка </w:t>
      </w:r>
      <w:r>
        <w:t xml:space="preserve">ОУ и иными локальными нормативными актами. </w:t>
      </w:r>
    </w:p>
    <w:p w:rsidR="00790C91" w:rsidRDefault="00FB33BA" w:rsidP="008F2C12">
      <w:pPr>
        <w:numPr>
          <w:ilvl w:val="1"/>
          <w:numId w:val="2"/>
        </w:numPr>
        <w:ind w:firstLine="283"/>
      </w:pPr>
      <w:r>
        <w:t xml:space="preserve">Педагогическим работникам в зависимости от должности и (или) специальности с </w:t>
      </w:r>
      <w:r w:rsidR="00CC1979">
        <w:t>учётом особенностей</w:t>
      </w:r>
      <w:r>
        <w:t xml:space="preserve"> их труда устанавливается: </w:t>
      </w:r>
    </w:p>
    <w:p w:rsidR="00790C91" w:rsidRDefault="00FB33BA">
      <w:pPr>
        <w:ind w:left="283" w:right="4196" w:firstLine="0"/>
      </w:pPr>
      <w:r>
        <w:t>24 часа в неделю: муз</w:t>
      </w:r>
      <w:r w:rsidR="008F2C12">
        <w:t>ыкальному руководителю</w:t>
      </w:r>
    </w:p>
    <w:p w:rsidR="00790C91" w:rsidRDefault="00FB33BA">
      <w:pPr>
        <w:ind w:left="0" w:firstLine="283"/>
      </w:pPr>
      <w:r>
        <w:t xml:space="preserve"> 2.4.Выполнение педагогической работы регулируется расписанием учебных занятий, составляемым с учетом педагогической целесообразности, соблюдения санитарно-гигиенических норм и рационального использования времени педагога, к</w:t>
      </w:r>
      <w:r w:rsidR="008F2C12">
        <w:t xml:space="preserve">оторое утверждается директором </w:t>
      </w:r>
      <w:r>
        <w:t xml:space="preserve">ОУ. </w:t>
      </w:r>
    </w:p>
    <w:p w:rsidR="00790C91" w:rsidRDefault="00FB33BA">
      <w:pPr>
        <w:spacing w:after="55" w:line="233" w:lineRule="auto"/>
        <w:ind w:left="-15" w:right="-15" w:firstLine="273"/>
        <w:jc w:val="left"/>
      </w:pPr>
      <w:r>
        <w:t xml:space="preserve"> </w:t>
      </w:r>
      <w:r>
        <w:tab/>
        <w:t xml:space="preserve">2.5.За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  </w:t>
      </w:r>
    </w:p>
    <w:p w:rsidR="00790C91" w:rsidRDefault="00FB33BA">
      <w:pPr>
        <w:ind w:left="0" w:firstLine="283"/>
      </w:pPr>
      <w:r>
        <w:t xml:space="preserve"> 2.6. 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г.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 работой. </w:t>
      </w:r>
    </w:p>
    <w:p w:rsidR="00790C91" w:rsidRDefault="00FB33BA">
      <w:pPr>
        <w:ind w:left="0" w:firstLine="283"/>
      </w:pPr>
      <w:r>
        <w:t xml:space="preserve"> 2.7. Конкретная продолжительность учебных занятий, а также перерывов между ними предусматривается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 </w:t>
      </w:r>
    </w:p>
    <w:p w:rsidR="00790C91" w:rsidRDefault="00FB33BA">
      <w:pPr>
        <w:ind w:left="0" w:firstLine="283"/>
      </w:pPr>
      <w:r>
        <w:t xml:space="preserve"> 2.8. 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</w:t>
      </w:r>
      <w:r w:rsidR="008F2C12">
        <w:t xml:space="preserve">утреннего трудового распорядка </w:t>
      </w:r>
      <w:r>
        <w:t xml:space="preserve">ОУ, тарифно-квалификационными (квалификационными) характеристиками, и регулируется графиками и планами работы, в </w:t>
      </w:r>
      <w:proofErr w:type="spellStart"/>
      <w:r>
        <w:t>т.ч</w:t>
      </w:r>
      <w:proofErr w:type="spellEnd"/>
      <w:r>
        <w:t xml:space="preserve">. личными планами (циклограммами) педагогического работника, и включает:  </w:t>
      </w:r>
    </w:p>
    <w:p w:rsidR="00790C91" w:rsidRDefault="00FB33BA">
      <w:pPr>
        <w:numPr>
          <w:ilvl w:val="1"/>
          <w:numId w:val="4"/>
        </w:numPr>
        <w:spacing w:after="0"/>
        <w:ind w:left="976" w:hanging="348"/>
      </w:pPr>
      <w:r>
        <w:t xml:space="preserve">выполнение обязанностей, связанных с участием в работе педагогического, методического </w:t>
      </w:r>
      <w:r w:rsidR="00CC1979">
        <w:t>советов, с</w:t>
      </w:r>
      <w:r>
        <w:t xml:space="preserve">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790C91" w:rsidRDefault="00FB33BA">
      <w:pPr>
        <w:numPr>
          <w:ilvl w:val="1"/>
          <w:numId w:val="4"/>
        </w:numPr>
        <w:ind w:left="976" w:hanging="348"/>
      </w:pPr>
      <w:r>
        <w:t xml:space="preserve"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 </w:t>
      </w:r>
    </w:p>
    <w:p w:rsidR="00790C91" w:rsidRDefault="00FB33BA">
      <w:pPr>
        <w:numPr>
          <w:ilvl w:val="1"/>
          <w:numId w:val="4"/>
        </w:numPr>
        <w:ind w:left="976" w:hanging="348"/>
      </w:pPr>
      <w:r>
        <w:t xml:space="preserve">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790C91" w:rsidRDefault="00FB33BA">
      <w:pPr>
        <w:numPr>
          <w:ilvl w:val="1"/>
          <w:numId w:val="4"/>
        </w:numPr>
        <w:ind w:left="976" w:hanging="348"/>
      </w:pPr>
      <w:r>
        <w:lastRenderedPageBreak/>
        <w:t xml:space="preserve">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воспитанников, заведование учебными кабинетами и др.). </w:t>
      </w:r>
    </w:p>
    <w:p w:rsidR="00790C91" w:rsidRDefault="00FB33BA">
      <w:pPr>
        <w:ind w:left="0" w:firstLine="283"/>
      </w:pPr>
      <w:r>
        <w:t xml:space="preserve">Соотношение другой педагогической работы по отношению к учебной не должно быть больше 1:1 от норм рабочего времени педагога в пределах рабочей недели за ставку заработной платы. </w:t>
      </w:r>
    </w:p>
    <w:p w:rsidR="00790C91" w:rsidRDefault="00FB33BA">
      <w:pPr>
        <w:spacing w:after="55" w:line="233" w:lineRule="auto"/>
        <w:ind w:left="-15" w:right="-15" w:firstLine="273"/>
        <w:jc w:val="left"/>
      </w:pPr>
      <w:r>
        <w:t xml:space="preserve"> </w:t>
      </w:r>
      <w:r>
        <w:tab/>
        <w:t xml:space="preserve"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 </w:t>
      </w:r>
    </w:p>
    <w:p w:rsidR="00790C91" w:rsidRDefault="00FB33BA">
      <w:pPr>
        <w:ind w:left="0" w:firstLine="283"/>
      </w:pPr>
      <w:r>
        <w:t xml:space="preserve"> 2.10.При составле</w:t>
      </w:r>
      <w:r w:rsidR="008F2C12">
        <w:t xml:space="preserve">нии расписаний учебных занятий </w:t>
      </w:r>
      <w:r>
        <w:t xml:space="preserve">ОУ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"окна") продолжительностью более 2-х часов, которые в отличие от коротких перерывов (перемен) между каждым учебным занятием, установленных для воспитанников, рабочим временем педагогических работников не являются. </w:t>
      </w:r>
    </w:p>
    <w:p w:rsidR="00790C91" w:rsidRDefault="00FB33BA">
      <w:pPr>
        <w:ind w:left="0" w:firstLine="283"/>
      </w:pPr>
      <w:r>
        <w:t xml:space="preserve"> 2.11.  Пери</w:t>
      </w:r>
      <w:r w:rsidR="008F2C12">
        <w:t xml:space="preserve">оды времени, в течение которых </w:t>
      </w:r>
      <w:r>
        <w:t xml:space="preserve">ОУ осуществляет свою 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 </w:t>
      </w:r>
    </w:p>
    <w:p w:rsidR="00790C91" w:rsidRDefault="00FB33BA">
      <w:pPr>
        <w:ind w:left="0" w:firstLine="283"/>
      </w:pPr>
      <w:r>
        <w:t xml:space="preserve"> 2.12.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</w:t>
      </w:r>
      <w:r w:rsidR="008F2C12">
        <w:t xml:space="preserve">гогических и других работников </w:t>
      </w:r>
      <w:r>
        <w:t xml:space="preserve">ОУ. В такие периоды педагогические работники привлекаются к учебно-воспитательной, методической, организационной </w:t>
      </w:r>
      <w:r w:rsidR="008F2C12">
        <w:t xml:space="preserve">работе на основании приказа по </w:t>
      </w:r>
      <w:r>
        <w:t xml:space="preserve">ОУ. </w:t>
      </w:r>
    </w:p>
    <w:p w:rsidR="00790C91" w:rsidRDefault="00FB33BA">
      <w:pPr>
        <w:spacing w:after="48"/>
        <w:ind w:left="576" w:right="-15" w:hanging="10"/>
        <w:jc w:val="left"/>
      </w:pPr>
      <w:r>
        <w:rPr>
          <w:b/>
        </w:rPr>
        <w:t>3. Определение учебной нагрузки педагогическим работникам</w:t>
      </w:r>
      <w:r>
        <w:rPr>
          <w:sz w:val="24"/>
        </w:rPr>
        <w:t xml:space="preserve"> </w:t>
      </w:r>
    </w:p>
    <w:p w:rsidR="00790C91" w:rsidRDefault="00FB33BA">
      <w:pPr>
        <w:ind w:left="0" w:firstLine="283"/>
      </w:pPr>
      <w:r>
        <w:t xml:space="preserve"> 3.1. Объем учебной нагрузки педагогическим работникам устанавливается, исходя из количества часов по учебному плану и программам, обеспеченности кадрам</w:t>
      </w:r>
      <w:r w:rsidR="008F2C12">
        <w:t xml:space="preserve">и, других конкретных условий в </w:t>
      </w:r>
      <w:r>
        <w:t>ОУ. Учебная нагрузка педагогического работника, оговариваемая в трудовом договоре, должна соответствовать требованиям законодательства РФ.</w:t>
      </w:r>
      <w:r>
        <w:rPr>
          <w:sz w:val="24"/>
        </w:rPr>
        <w:t xml:space="preserve"> </w:t>
      </w:r>
    </w:p>
    <w:p w:rsidR="00790C91" w:rsidRDefault="00FB33BA">
      <w:pPr>
        <w:ind w:left="0" w:right="0" w:firstLine="283"/>
      </w:pPr>
      <w:r>
        <w:t xml:space="preserve"> 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  <w:r>
        <w:rPr>
          <w:sz w:val="24"/>
        </w:rPr>
        <w:t xml:space="preserve"> </w:t>
      </w:r>
    </w:p>
    <w:p w:rsidR="00790C91" w:rsidRDefault="00FB33BA">
      <w:pPr>
        <w:ind w:left="0" w:right="0" w:firstLine="850"/>
      </w:pPr>
      <w:r>
        <w:t>3.3. Пре</w:t>
      </w:r>
      <w:r w:rsidR="008F2C12">
        <w:t xml:space="preserve">подавательская работа в том же </w:t>
      </w:r>
      <w:r>
        <w:t>ОУ для педагогических работников совместительством не считается.</w:t>
      </w:r>
      <w:r>
        <w:rPr>
          <w:sz w:val="24"/>
        </w:rPr>
        <w:t xml:space="preserve"> </w:t>
      </w:r>
    </w:p>
    <w:p w:rsidR="00790C91" w:rsidRDefault="00FB33BA">
      <w:pPr>
        <w:ind w:left="0" w:firstLine="850"/>
      </w:pPr>
      <w: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  <w:r>
        <w:rPr>
          <w:sz w:val="24"/>
        </w:rPr>
        <w:t xml:space="preserve"> </w:t>
      </w:r>
    </w:p>
    <w:p w:rsidR="00790C91" w:rsidRDefault="00FB33BA">
      <w:pPr>
        <w:ind w:left="0" w:firstLine="850"/>
      </w:pPr>
      <w:r>
        <w:t>3.5.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  <w:r>
        <w:rPr>
          <w:sz w:val="24"/>
        </w:rPr>
        <w:t xml:space="preserve"> </w:t>
      </w:r>
    </w:p>
    <w:p w:rsidR="00790C91" w:rsidRDefault="00FB33BA">
      <w:pPr>
        <w:spacing w:after="67"/>
        <w:ind w:left="824" w:right="0" w:firstLine="0"/>
        <w:jc w:val="left"/>
      </w:pPr>
      <w:r>
        <w:lastRenderedPageBreak/>
        <w:t xml:space="preserve"> </w:t>
      </w:r>
      <w:r>
        <w:rPr>
          <w:sz w:val="24"/>
        </w:rPr>
        <w:t xml:space="preserve"> </w:t>
      </w:r>
    </w:p>
    <w:p w:rsidR="00790C91" w:rsidRDefault="00FB33BA">
      <w:pPr>
        <w:spacing w:after="48"/>
        <w:ind w:left="278" w:right="-15" w:hanging="10"/>
        <w:jc w:val="left"/>
      </w:pPr>
      <w:r>
        <w:rPr>
          <w:b/>
        </w:rPr>
        <w:t>4.Основные обязанности педагогических работников в рабочее время</w:t>
      </w:r>
      <w:r>
        <w:rPr>
          <w:sz w:val="24"/>
        </w:rPr>
        <w:t xml:space="preserve"> </w:t>
      </w:r>
    </w:p>
    <w:p w:rsidR="00790C91" w:rsidRDefault="00FB33BA">
      <w:pPr>
        <w:ind w:left="283" w:right="0" w:firstLine="0"/>
      </w:pPr>
      <w:r>
        <w:t xml:space="preserve"> </w:t>
      </w:r>
      <w:r>
        <w:tab/>
        <w:t>4.1. Педагогические работники обязаны:</w:t>
      </w:r>
      <w:r>
        <w:rPr>
          <w:sz w:val="24"/>
        </w:rPr>
        <w:t xml:space="preserve"> </w:t>
      </w:r>
    </w:p>
    <w:p w:rsidR="00790C91" w:rsidRDefault="00FB33BA">
      <w:pPr>
        <w:numPr>
          <w:ilvl w:val="1"/>
          <w:numId w:val="3"/>
        </w:numPr>
        <w:ind w:left="976" w:hanging="348"/>
      </w:pPr>
      <w:r>
        <w:t xml:space="preserve">осуществлять свою деятельность на высоком профессиональном уровне, обеспечивать в полном объеме </w:t>
      </w:r>
      <w:r w:rsidR="00CC1979">
        <w:t>реализацию в</w:t>
      </w:r>
      <w:r>
        <w:t xml:space="preserve"> полном объеме   утвержденную рабочую программу;</w:t>
      </w:r>
      <w:r>
        <w:rPr>
          <w:sz w:val="24"/>
        </w:rPr>
        <w:t xml:space="preserve"> </w:t>
      </w:r>
    </w:p>
    <w:p w:rsidR="00790C91" w:rsidRDefault="00FB33BA">
      <w:pPr>
        <w:numPr>
          <w:ilvl w:val="1"/>
          <w:numId w:val="3"/>
        </w:numPr>
        <w:ind w:left="976" w:hanging="348"/>
      </w:pPr>
      <w:r>
        <w:t>соблюдать правовые, нравственные и этические нормы, следовать требованиям профессиональной этики;</w:t>
      </w:r>
      <w:r>
        <w:rPr>
          <w:sz w:val="24"/>
        </w:rPr>
        <w:t xml:space="preserve"> </w:t>
      </w:r>
    </w:p>
    <w:p w:rsidR="00790C91" w:rsidRDefault="00FB33BA">
      <w:pPr>
        <w:numPr>
          <w:ilvl w:val="1"/>
          <w:numId w:val="3"/>
        </w:numPr>
        <w:ind w:left="976" w:hanging="348"/>
      </w:pPr>
      <w:r>
        <w:t>уважать честь и достоинство обучающихся (воспитанников) и других участников образовательных отношений;</w:t>
      </w:r>
      <w:r>
        <w:rPr>
          <w:sz w:val="24"/>
        </w:rPr>
        <w:t xml:space="preserve"> </w:t>
      </w:r>
    </w:p>
    <w:p w:rsidR="00790C91" w:rsidRDefault="00FB33BA">
      <w:pPr>
        <w:numPr>
          <w:ilvl w:val="1"/>
          <w:numId w:val="3"/>
        </w:numPr>
        <w:ind w:left="976" w:hanging="348"/>
      </w:pPr>
      <w:r>
        <w:t xml:space="preserve"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</w:t>
      </w:r>
      <w:r w:rsidR="00CC1979">
        <w:t>у воспитанников</w:t>
      </w:r>
      <w:r>
        <w:t xml:space="preserve"> культуру здорового и безопасного образа жизни;</w:t>
      </w:r>
      <w:r>
        <w:rPr>
          <w:sz w:val="24"/>
        </w:rPr>
        <w:t xml:space="preserve"> </w:t>
      </w:r>
    </w:p>
    <w:p w:rsidR="00790C91" w:rsidRDefault="00FB33BA">
      <w:pPr>
        <w:numPr>
          <w:ilvl w:val="1"/>
          <w:numId w:val="3"/>
        </w:numPr>
        <w:ind w:left="976" w:hanging="348"/>
      </w:pPr>
      <w:r>
        <w:t>применять педагогически обоснованные и обеспечивающие высокое качество образования формы, методы обучения и воспитания;</w:t>
      </w:r>
      <w:r>
        <w:rPr>
          <w:sz w:val="24"/>
        </w:rPr>
        <w:t xml:space="preserve"> </w:t>
      </w:r>
    </w:p>
    <w:p w:rsidR="00790C91" w:rsidRDefault="00FB33BA">
      <w:pPr>
        <w:numPr>
          <w:ilvl w:val="1"/>
          <w:numId w:val="3"/>
        </w:numPr>
        <w:ind w:left="976" w:hanging="348"/>
      </w:pPr>
      <w:r>
        <w:t xml:space="preserve">учитывать особенности психофизического </w:t>
      </w:r>
      <w:r w:rsidR="00CC1979">
        <w:t>развития воспитанников</w:t>
      </w:r>
      <w: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  <w:r>
        <w:rPr>
          <w:sz w:val="24"/>
        </w:rPr>
        <w:t xml:space="preserve"> </w:t>
      </w:r>
    </w:p>
    <w:p w:rsidR="00790C91" w:rsidRDefault="00FB33BA">
      <w:pPr>
        <w:numPr>
          <w:ilvl w:val="1"/>
          <w:numId w:val="3"/>
        </w:numPr>
        <w:ind w:left="976" w:hanging="348"/>
      </w:pPr>
      <w:r>
        <w:t>систематически повышать свой профессиональный уровень;</w:t>
      </w:r>
      <w:r>
        <w:rPr>
          <w:sz w:val="24"/>
        </w:rPr>
        <w:t xml:space="preserve"> </w:t>
      </w:r>
    </w:p>
    <w:p w:rsidR="00790C91" w:rsidRDefault="00FB33BA">
      <w:pPr>
        <w:numPr>
          <w:ilvl w:val="1"/>
          <w:numId w:val="3"/>
        </w:numPr>
        <w:ind w:left="976" w:hanging="348"/>
      </w:pPr>
      <w:r>
        <w:t>проходить аттестацию на соответствие занимаемой должности в порядке, установленном законодательством об образовании;</w:t>
      </w:r>
      <w:r>
        <w:rPr>
          <w:sz w:val="24"/>
        </w:rPr>
        <w:t xml:space="preserve"> </w:t>
      </w:r>
    </w:p>
    <w:p w:rsidR="00790C91" w:rsidRDefault="00FB33BA">
      <w:pPr>
        <w:numPr>
          <w:ilvl w:val="1"/>
          <w:numId w:val="3"/>
        </w:numPr>
        <w:ind w:left="976" w:hanging="348"/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  <w:r>
        <w:rPr>
          <w:sz w:val="24"/>
        </w:rPr>
        <w:t xml:space="preserve"> </w:t>
      </w:r>
    </w:p>
    <w:p w:rsidR="00790C91" w:rsidRDefault="00FB33BA">
      <w:pPr>
        <w:numPr>
          <w:ilvl w:val="1"/>
          <w:numId w:val="3"/>
        </w:numPr>
        <w:ind w:left="976" w:hanging="348"/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  <w:r>
        <w:rPr>
          <w:sz w:val="24"/>
        </w:rPr>
        <w:t xml:space="preserve"> </w:t>
      </w:r>
    </w:p>
    <w:p w:rsidR="00790C91" w:rsidRDefault="00FB33BA">
      <w:pPr>
        <w:numPr>
          <w:ilvl w:val="1"/>
          <w:numId w:val="3"/>
        </w:numPr>
        <w:ind w:left="976" w:hanging="348"/>
      </w:pPr>
      <w:r>
        <w:t>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распорядка;</w:t>
      </w:r>
      <w:r>
        <w:rPr>
          <w:sz w:val="24"/>
        </w:rPr>
        <w:t xml:space="preserve"> </w:t>
      </w:r>
    </w:p>
    <w:p w:rsidR="00790C91" w:rsidRDefault="00FB33BA">
      <w:pPr>
        <w:numPr>
          <w:ilvl w:val="1"/>
          <w:numId w:val="3"/>
        </w:numPr>
        <w:ind w:left="976" w:hanging="348"/>
      </w:pPr>
      <w:r>
        <w:t>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  <w:r>
        <w:rPr>
          <w:sz w:val="24"/>
        </w:rPr>
        <w:t xml:space="preserve"> </w:t>
      </w:r>
    </w:p>
    <w:p w:rsidR="00790C91" w:rsidRDefault="00FB33BA">
      <w:pPr>
        <w:spacing w:after="58"/>
        <w:ind w:left="0" w:right="0" w:firstLine="0"/>
        <w:jc w:val="center"/>
      </w:pPr>
      <w:r>
        <w:rPr>
          <w:b/>
        </w:rPr>
        <w:t xml:space="preserve"> </w:t>
      </w:r>
    </w:p>
    <w:p w:rsidR="00790C91" w:rsidRDefault="00FB33BA">
      <w:pPr>
        <w:spacing w:after="48"/>
        <w:ind w:left="2425" w:right="-15" w:hanging="10"/>
        <w:jc w:val="left"/>
      </w:pPr>
      <w:r>
        <w:rPr>
          <w:b/>
        </w:rPr>
        <w:t xml:space="preserve">5.Распределение рабочего времени воспитателей </w:t>
      </w:r>
    </w:p>
    <w:p w:rsidR="00790C91" w:rsidRDefault="00FB33BA">
      <w:pPr>
        <w:ind w:left="283" w:firstLine="0"/>
      </w:pPr>
      <w:r>
        <w:t xml:space="preserve"> 5.1.Воспитатель,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 через день. </w:t>
      </w:r>
    </w:p>
    <w:p w:rsidR="00790C91" w:rsidRDefault="00FB33BA">
      <w:pPr>
        <w:ind w:left="283" w:right="0" w:firstLine="0"/>
      </w:pPr>
      <w:r>
        <w:t xml:space="preserve"> </w:t>
      </w:r>
      <w:r>
        <w:tab/>
        <w:t xml:space="preserve">Во время исполнения должностных обязанностей в первую половину дня он: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 xml:space="preserve">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 и по плану взаимодействия со специалистами по работе с детьми, имеющими ограниченные возможности здоровья;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lastRenderedPageBreak/>
        <w:t xml:space="preserve">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 xml:space="preserve">организует работу дежурных воспитанников по уголку природы, столовой, учебной деятельности;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 xml:space="preserve">предлагает дидактические и сюжетно-ролевые игры воспитанникам для совместной и самостоятельной деятельности;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 xml:space="preserve">проводит утреннюю гимнастику с элементами дыхательной и артикуляционной гимнастик, соблюдение маркировки полотенец при умывании;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 xml:space="preserve">осуществляет воспитание культурно-гигиенических навыков во время приема пищи;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>организует учебную деятельность в соответствие с расписанием специально организованной образовательной деятельнос</w:t>
      </w:r>
      <w:r w:rsidR="008F2C12">
        <w:t xml:space="preserve">ти, утвержденным руководителем </w:t>
      </w:r>
      <w:r>
        <w:t xml:space="preserve">ОУ;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 xml:space="preserve">обеспечивает выход воспитанников на прогулку в строгом соответствии с режимом дня, утвержденном руководителем для данной возрастной группы;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 xml:space="preserve">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 xml:space="preserve">обеспечивает воспитание культурно-гигиенических навыков при приеме пищи воспитанниками в режиме дня, выдачу и доведение до воспитанников нормы 1,2,3 блюд, в младших группах докармливает;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 xml:space="preserve">обеспечивает спокойный переход воспитанников к дневному сну и порядок в группе для </w:t>
      </w:r>
      <w:r w:rsidR="00CC1979">
        <w:t>передачи группы</w:t>
      </w:r>
      <w:r>
        <w:t xml:space="preserve"> второму воспитателю, использует в спальне записи звуков природы, тихой релаксирующей музыки. </w:t>
      </w:r>
    </w:p>
    <w:p w:rsidR="00790C91" w:rsidRDefault="00FB33BA">
      <w:pPr>
        <w:ind w:left="283" w:right="0" w:firstLine="0"/>
      </w:pPr>
      <w:r>
        <w:t xml:space="preserve"> </w:t>
      </w:r>
      <w:r>
        <w:tab/>
        <w:t xml:space="preserve">5.2.Во время работы во вторую половину дня воспитатель: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 xml:space="preserve">осуществляет прием группы от первого воспитателя: количество детей, состояние их здоровья, успешность воспитанников в освоении программы, реализуемой в учреждении, результатах проведенной индивидуальной работы с воспитанниками, в том числе и с детьми, имеющими ограниченные возможности здоровья, организацию работы с родителями, состояние групповых помещений;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 xml:space="preserve">обеспечивает условия для полноценного дневного сна воспитанников; </w:t>
      </w:r>
    </w:p>
    <w:p w:rsidR="00790C91" w:rsidRDefault="00FB33BA">
      <w:pPr>
        <w:numPr>
          <w:ilvl w:val="0"/>
          <w:numId w:val="5"/>
        </w:numPr>
        <w:spacing w:after="0"/>
        <w:ind w:left="976" w:hanging="348"/>
      </w:pPr>
      <w:r>
        <w:t xml:space="preserve">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 xml:space="preserve">участвует </w:t>
      </w:r>
      <w:r>
        <w:tab/>
        <w:t xml:space="preserve">в </w:t>
      </w:r>
      <w:r>
        <w:tab/>
        <w:t xml:space="preserve">консультациях </w:t>
      </w:r>
      <w:r>
        <w:tab/>
        <w:t xml:space="preserve">со </w:t>
      </w:r>
      <w:r>
        <w:tab/>
        <w:t xml:space="preserve">специалистами </w:t>
      </w:r>
      <w:r>
        <w:tab/>
        <w:t xml:space="preserve">учреждения </w:t>
      </w:r>
      <w:r>
        <w:tab/>
        <w:t xml:space="preserve">по </w:t>
      </w:r>
      <w:r>
        <w:tab/>
        <w:t xml:space="preserve">плану взаимодействия;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 xml:space="preserve">принимает участие в заседаниях педагогического </w:t>
      </w:r>
      <w:r w:rsidR="008F2C12">
        <w:t xml:space="preserve">совета </w:t>
      </w:r>
      <w:r>
        <w:t xml:space="preserve">ОУ, семинарах, педагогических часах и пр.;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 xml:space="preserve">оформляет выставки детских работ, с указанием темы работы, цели и даты проведения;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>готовит дидактические материалы для совершенствования предм</w:t>
      </w:r>
      <w:r w:rsidR="00CC1979">
        <w:t>етно-</w:t>
      </w:r>
      <w:r w:rsidR="008F2C12">
        <w:t xml:space="preserve">развивающей среды группы и </w:t>
      </w:r>
      <w:r>
        <w:t xml:space="preserve">ОУ;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 xml:space="preserve">организует хозяйственно-бытовой труд воспитанников в уголке природы и пр.;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lastRenderedPageBreak/>
        <w:t xml:space="preserve">обеспечивает выход воспитанников на вечернюю прогулку в соответствии с режимом дня;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 xml:space="preserve">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 xml:space="preserve">обеспечивает воспитание культурно-гигиенических навыков при приеме пищи воспитанниками в режиме дня, выдачу и доведение до воспитанников </w:t>
      </w:r>
      <w:r w:rsidR="00CC1979">
        <w:t>нормы блюд</w:t>
      </w:r>
      <w:r>
        <w:t xml:space="preserve">, в младших группах докармливает;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 xml:space="preserve">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 xml:space="preserve">обеспечивает индивидуальную работу с воспитанниками по всем направлениям деятельности, в соответствие с календарным планированием. </w:t>
      </w:r>
    </w:p>
    <w:p w:rsidR="00790C91" w:rsidRDefault="00FB33BA">
      <w:pPr>
        <w:ind w:left="283" w:firstLine="0"/>
      </w:pPr>
      <w:r>
        <w:t xml:space="preserve"> 5.3. Для воспитателей введен суммированный учет рабочего времени, с отчетным периодом 1 месяц. Режим работы воспитателей, работающих на 1 ставку заработной платы при режиме 36-часовой рабочей недели, распределяется следующим образом: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>пе</w:t>
      </w:r>
      <w:r w:rsidR="005F6FEC">
        <w:t xml:space="preserve">рвая половина дня </w:t>
      </w:r>
      <w:r w:rsidR="00CC1979">
        <w:t>с 7.00 до 14.12; вторая</w:t>
      </w:r>
      <w:r w:rsidR="005F6FEC">
        <w:t xml:space="preserve"> половина дня </w:t>
      </w:r>
      <w:r w:rsidR="00CC1979">
        <w:t>с 11.48</w:t>
      </w:r>
      <w:r>
        <w:t xml:space="preserve"> </w:t>
      </w:r>
      <w:r w:rsidR="00CC1979">
        <w:t>до 19.00</w:t>
      </w:r>
      <w:r>
        <w:t xml:space="preserve">.  </w:t>
      </w:r>
    </w:p>
    <w:p w:rsidR="00790C91" w:rsidRDefault="00FB33BA" w:rsidP="005F6FEC">
      <w:pPr>
        <w:ind w:left="283" w:right="0" w:firstLine="0"/>
      </w:pPr>
      <w:r>
        <w:t xml:space="preserve">Режим работы воспитателя фиксируется в трудовом договоре, при изменении режима работы – в дополнительном соглашении к трудовому договору. </w:t>
      </w:r>
    </w:p>
    <w:p w:rsidR="00790C91" w:rsidRDefault="00790C91" w:rsidP="005F6FEC">
      <w:pPr>
        <w:ind w:left="283" w:right="0" w:firstLine="0"/>
      </w:pPr>
    </w:p>
    <w:p w:rsidR="00790C91" w:rsidRDefault="00FB33BA">
      <w:pPr>
        <w:spacing w:after="47"/>
        <w:ind w:left="10" w:right="-15" w:hanging="10"/>
        <w:jc w:val="center"/>
      </w:pPr>
      <w:r>
        <w:rPr>
          <w:b/>
        </w:rPr>
        <w:t>6. Права педагогических работников</w:t>
      </w:r>
      <w:r>
        <w:rPr>
          <w:sz w:val="24"/>
        </w:rPr>
        <w:t xml:space="preserve"> </w:t>
      </w:r>
    </w:p>
    <w:p w:rsidR="00790C91" w:rsidRDefault="00FB33BA">
      <w:pPr>
        <w:ind w:left="283" w:right="0" w:firstLine="0"/>
      </w:pPr>
      <w:r>
        <w:t xml:space="preserve"> </w:t>
      </w:r>
      <w:r>
        <w:tab/>
        <w:t>6.1.Педагогические работники имеют право на:</w:t>
      </w:r>
      <w:r>
        <w:rPr>
          <w:sz w:val="24"/>
        </w:rPr>
        <w:t xml:space="preserve">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>свободу преподавания, свободное выражение своего мнения, свободу от вмешательства в профессиональную деятельность;</w:t>
      </w:r>
      <w:r>
        <w:rPr>
          <w:sz w:val="24"/>
        </w:rPr>
        <w:t xml:space="preserve">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>свободу выбора и использования педагогически обоснованных форм, средств, методов обучения и воспитания;</w:t>
      </w:r>
      <w:r>
        <w:rPr>
          <w:sz w:val="24"/>
        </w:rPr>
        <w:t xml:space="preserve"> </w:t>
      </w:r>
    </w:p>
    <w:p w:rsidR="00790C91" w:rsidRDefault="00FB33BA">
      <w:pPr>
        <w:numPr>
          <w:ilvl w:val="0"/>
          <w:numId w:val="5"/>
        </w:numPr>
        <w:spacing w:after="0"/>
        <w:ind w:left="976" w:hanging="348"/>
      </w:pPr>
      <w:r>
        <w:t xml:space="preserve">право на творческую инициативу, разработку и </w:t>
      </w:r>
      <w:r w:rsidR="00CC1979">
        <w:t>применение авторских программ и методов обучения,</w:t>
      </w:r>
      <w:r>
        <w:t xml:space="preserve"> и воспитания в пределах реализуемой образовательной программы, отдельного учебного предмета, курса, дисциплины (модуля);</w:t>
      </w:r>
      <w:r>
        <w:rPr>
          <w:sz w:val="24"/>
        </w:rPr>
        <w:t xml:space="preserve">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>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  <w:r>
        <w:rPr>
          <w:sz w:val="24"/>
        </w:rPr>
        <w:t xml:space="preserve">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>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  <w:r>
        <w:rPr>
          <w:sz w:val="24"/>
        </w:rPr>
        <w:t xml:space="preserve">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>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  <w:r>
        <w:rPr>
          <w:sz w:val="24"/>
        </w:rPr>
        <w:t xml:space="preserve">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>право на бесплатное пользование библиотеками и информационными ресурсами, а также доступ в порядке, установленном локальными нормативными</w:t>
      </w:r>
      <w:r w:rsidR="00CC1979">
        <w:t xml:space="preserve"> </w:t>
      </w:r>
      <w:r>
        <w:t>актами организации осуществляющей образовательную деятельность,        к  информационно-телекоммуникационным сетям и базам данных, учебным и методическим материалам, музейным фондам, материально</w:t>
      </w:r>
      <w:r w:rsidR="00CC1979">
        <w:t>-</w:t>
      </w:r>
      <w:r>
        <w:t xml:space="preserve">техническим средствам обеспечения образовательной деятельности, необходимым для </w:t>
      </w:r>
      <w:r>
        <w:lastRenderedPageBreak/>
        <w:t>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  <w:r>
        <w:rPr>
          <w:sz w:val="24"/>
        </w:rPr>
        <w:t xml:space="preserve">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>право на бесплатное       пользование      образовательными,</w:t>
      </w:r>
      <w:r w:rsidR="00CC1979">
        <w:t xml:space="preserve"> </w:t>
      </w:r>
      <w:r>
        <w:t xml:space="preserve">методическими и научными услугами организации, осуществляющей образовательную деятельность, в порядке, установленном законодательством Российской   </w:t>
      </w:r>
    </w:p>
    <w:p w:rsidR="00790C91" w:rsidRDefault="00CC1979">
      <w:pPr>
        <w:ind w:left="1004" w:right="0" w:firstLine="0"/>
      </w:pPr>
      <w:r>
        <w:t>Федерации или локально-</w:t>
      </w:r>
      <w:r w:rsidR="00FB33BA">
        <w:t>нормативными актами;</w:t>
      </w:r>
      <w:r w:rsidR="00FB33BA">
        <w:rPr>
          <w:sz w:val="24"/>
        </w:rPr>
        <w:t xml:space="preserve">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>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  <w:r>
        <w:rPr>
          <w:sz w:val="24"/>
        </w:rPr>
        <w:t xml:space="preserve">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>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  <w:r>
        <w:rPr>
          <w:sz w:val="24"/>
        </w:rPr>
        <w:t xml:space="preserve">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 xml:space="preserve">право на объединение в    </w:t>
      </w:r>
      <w:r w:rsidR="00CC1979">
        <w:t>общественные профессиональные</w:t>
      </w:r>
      <w:r>
        <w:t xml:space="preserve"> организации в формах и </w:t>
      </w:r>
      <w:r w:rsidR="00CC1979">
        <w:t>в порядке</w:t>
      </w:r>
      <w:r>
        <w:t>, которые установлены законодательством Российской Федерации;</w:t>
      </w:r>
      <w:r>
        <w:rPr>
          <w:sz w:val="24"/>
        </w:rPr>
        <w:t xml:space="preserve">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>право на обращение в комиссию по урегулированию споров между участниками образовательных отношений;</w:t>
      </w:r>
      <w:r>
        <w:rPr>
          <w:sz w:val="24"/>
        </w:rPr>
        <w:t xml:space="preserve">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  <w:r>
        <w:rPr>
          <w:sz w:val="24"/>
        </w:rPr>
        <w:t xml:space="preserve"> </w:t>
      </w:r>
    </w:p>
    <w:p w:rsidR="00790C91" w:rsidRDefault="00FB33BA">
      <w:pPr>
        <w:ind w:left="283" w:firstLine="0"/>
      </w:pPr>
      <w:r>
        <w:t xml:space="preserve">      Академические права и свободы, указанные   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  <w:r>
        <w:rPr>
          <w:sz w:val="24"/>
        </w:rPr>
        <w:t xml:space="preserve"> </w:t>
      </w:r>
    </w:p>
    <w:p w:rsidR="00790C91" w:rsidRDefault="00FB33BA">
      <w:pPr>
        <w:ind w:left="283" w:right="0" w:firstLine="0"/>
      </w:pPr>
      <w:r>
        <w:t xml:space="preserve"> 6.2. Педагогические работники имеют следующие трудовые права и социальные гарантии:</w:t>
      </w:r>
      <w:r>
        <w:rPr>
          <w:sz w:val="24"/>
        </w:rPr>
        <w:t xml:space="preserve">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>право на сокращенную продолжительность рабочего времени;</w:t>
      </w:r>
      <w:r>
        <w:rPr>
          <w:sz w:val="24"/>
        </w:rPr>
        <w:t xml:space="preserve"> </w:t>
      </w:r>
    </w:p>
    <w:p w:rsidR="00790C91" w:rsidRDefault="00FB33BA">
      <w:pPr>
        <w:numPr>
          <w:ilvl w:val="0"/>
          <w:numId w:val="5"/>
        </w:numPr>
        <w:spacing w:after="0"/>
        <w:ind w:left="976" w:hanging="348"/>
      </w:pPr>
      <w:r>
        <w:t>право на дополнительное профессиональное образование по профилю педагогической деятельности не реже чем один раз в три года;</w:t>
      </w:r>
      <w:r>
        <w:rPr>
          <w:sz w:val="24"/>
        </w:rPr>
        <w:t xml:space="preserve">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>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  <w:r>
        <w:rPr>
          <w:sz w:val="24"/>
        </w:rPr>
        <w:t xml:space="preserve">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>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r>
        <w:rPr>
          <w:sz w:val="24"/>
        </w:rPr>
        <w:t xml:space="preserve">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>право на досрочное назначение трудовой пенсии по старости в порядке, установленном законодательством Российской Федерации;</w:t>
      </w:r>
      <w:r>
        <w:rPr>
          <w:sz w:val="24"/>
        </w:rPr>
        <w:t xml:space="preserve">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>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  <w:r>
        <w:rPr>
          <w:sz w:val="24"/>
        </w:rPr>
        <w:t xml:space="preserve"> </w:t>
      </w:r>
    </w:p>
    <w:p w:rsidR="00790C91" w:rsidRDefault="00FB33BA">
      <w:pPr>
        <w:numPr>
          <w:ilvl w:val="0"/>
          <w:numId w:val="5"/>
        </w:numPr>
        <w:ind w:left="976" w:hanging="348"/>
      </w:pPr>
      <w:r>
        <w:t>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  <w:r>
        <w:rPr>
          <w:sz w:val="24"/>
        </w:rPr>
        <w:t xml:space="preserve"> </w:t>
      </w:r>
    </w:p>
    <w:p w:rsidR="00790C91" w:rsidRDefault="00FB33BA">
      <w:pPr>
        <w:spacing w:after="47"/>
        <w:ind w:left="10" w:right="-15" w:hanging="10"/>
        <w:jc w:val="center"/>
      </w:pPr>
      <w:r>
        <w:rPr>
          <w:b/>
        </w:rPr>
        <w:t>7. Ответственность педагогических работников</w:t>
      </w:r>
      <w:r>
        <w:rPr>
          <w:sz w:val="24"/>
        </w:rPr>
        <w:t xml:space="preserve"> </w:t>
      </w:r>
    </w:p>
    <w:p w:rsidR="00790C91" w:rsidRDefault="00FB33BA">
      <w:pPr>
        <w:ind w:left="283" w:firstLine="0"/>
      </w:pPr>
      <w:r>
        <w:lastRenderedPageBreak/>
        <w:t xml:space="preserve"> 7.1.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  <w:r>
        <w:rPr>
          <w:sz w:val="24"/>
        </w:rPr>
        <w:t xml:space="preserve"> </w:t>
      </w:r>
    </w:p>
    <w:p w:rsidR="00790C91" w:rsidRDefault="00FB33BA">
      <w:pPr>
        <w:spacing w:after="20"/>
        <w:ind w:left="283" w:right="0" w:firstLine="0"/>
        <w:jc w:val="left"/>
      </w:pPr>
      <w:r>
        <w:t xml:space="preserve"> </w:t>
      </w:r>
      <w:r>
        <w:rPr>
          <w:sz w:val="24"/>
        </w:rPr>
        <w:t xml:space="preserve"> </w:t>
      </w:r>
    </w:p>
    <w:p w:rsidR="00790C91" w:rsidRDefault="00FB33BA">
      <w:pPr>
        <w:spacing w:after="54"/>
        <w:ind w:left="283" w:right="0" w:firstLine="0"/>
        <w:jc w:val="left"/>
      </w:pPr>
      <w:r>
        <w:t xml:space="preserve"> </w:t>
      </w:r>
      <w:r>
        <w:rPr>
          <w:sz w:val="24"/>
        </w:rPr>
        <w:t xml:space="preserve"> </w:t>
      </w:r>
    </w:p>
    <w:p w:rsidR="00790C91" w:rsidRDefault="00FB33BA">
      <w:pPr>
        <w:spacing w:after="0"/>
        <w:ind w:left="283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90C91" w:rsidRDefault="00FB33BA">
      <w:pPr>
        <w:spacing w:after="52"/>
        <w:ind w:left="283" w:right="0" w:firstLine="0"/>
        <w:jc w:val="left"/>
      </w:pPr>
      <w:r>
        <w:rPr>
          <w:sz w:val="24"/>
        </w:rPr>
        <w:t xml:space="preserve"> </w:t>
      </w:r>
    </w:p>
    <w:p w:rsidR="00790C91" w:rsidRDefault="00FB33BA">
      <w:pPr>
        <w:spacing w:after="0"/>
        <w:ind w:left="283" w:righ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B068D7" w:rsidRDefault="00B068D7">
      <w:pPr>
        <w:spacing w:after="0"/>
        <w:ind w:left="283" w:right="0" w:firstLine="0"/>
        <w:jc w:val="left"/>
        <w:rPr>
          <w:rFonts w:ascii="Calibri" w:eastAsia="Calibri" w:hAnsi="Calibri" w:cs="Calibri"/>
        </w:rPr>
      </w:pPr>
    </w:p>
    <w:p w:rsidR="00B068D7" w:rsidRDefault="00B068D7">
      <w:pPr>
        <w:spacing w:after="0"/>
        <w:ind w:left="283" w:right="0" w:firstLine="0"/>
        <w:jc w:val="left"/>
        <w:rPr>
          <w:rFonts w:ascii="Calibri" w:eastAsia="Calibri" w:hAnsi="Calibri" w:cs="Calibri"/>
        </w:rPr>
      </w:pPr>
    </w:p>
    <w:p w:rsidR="00B068D7" w:rsidRDefault="00B068D7">
      <w:pPr>
        <w:spacing w:after="0"/>
        <w:ind w:left="283" w:right="0" w:firstLine="0"/>
        <w:jc w:val="left"/>
        <w:rPr>
          <w:rFonts w:ascii="Calibri" w:eastAsia="Calibri" w:hAnsi="Calibri" w:cs="Calibri"/>
        </w:rPr>
      </w:pPr>
    </w:p>
    <w:p w:rsidR="00B068D7" w:rsidRDefault="00B068D7">
      <w:pPr>
        <w:spacing w:after="0"/>
        <w:ind w:left="283" w:right="0" w:firstLine="0"/>
        <w:jc w:val="left"/>
        <w:rPr>
          <w:rFonts w:ascii="Calibri" w:eastAsia="Calibri" w:hAnsi="Calibri" w:cs="Calibri"/>
        </w:rPr>
      </w:pPr>
    </w:p>
    <w:p w:rsidR="00B068D7" w:rsidRDefault="00B068D7">
      <w:pPr>
        <w:spacing w:after="0"/>
        <w:ind w:left="283" w:right="0" w:firstLine="0"/>
        <w:jc w:val="left"/>
        <w:rPr>
          <w:rFonts w:ascii="Calibri" w:eastAsia="Calibri" w:hAnsi="Calibri" w:cs="Calibri"/>
        </w:rPr>
      </w:pPr>
    </w:p>
    <w:p w:rsidR="00B068D7" w:rsidRDefault="00B068D7">
      <w:pPr>
        <w:spacing w:after="0"/>
        <w:ind w:left="283" w:right="0" w:firstLine="0"/>
        <w:jc w:val="left"/>
        <w:rPr>
          <w:rFonts w:ascii="Calibri" w:eastAsia="Calibri" w:hAnsi="Calibri" w:cs="Calibri"/>
        </w:rPr>
      </w:pPr>
    </w:p>
    <w:p w:rsidR="00B068D7" w:rsidRDefault="00B068D7">
      <w:pPr>
        <w:spacing w:after="0"/>
        <w:ind w:left="283" w:right="0" w:firstLine="0"/>
        <w:jc w:val="left"/>
        <w:rPr>
          <w:rFonts w:ascii="Calibri" w:eastAsia="Calibri" w:hAnsi="Calibri" w:cs="Calibri"/>
        </w:rPr>
      </w:pPr>
    </w:p>
    <w:p w:rsidR="00B068D7" w:rsidRDefault="00B068D7">
      <w:pPr>
        <w:spacing w:after="0"/>
        <w:ind w:left="283" w:right="0" w:firstLine="0"/>
        <w:jc w:val="left"/>
        <w:rPr>
          <w:rFonts w:ascii="Calibri" w:eastAsia="Calibri" w:hAnsi="Calibri" w:cs="Calibri"/>
        </w:rPr>
      </w:pPr>
    </w:p>
    <w:p w:rsidR="00B068D7" w:rsidRDefault="00B068D7">
      <w:pPr>
        <w:spacing w:after="0"/>
        <w:ind w:left="283" w:right="0" w:firstLine="0"/>
        <w:jc w:val="left"/>
        <w:rPr>
          <w:rFonts w:ascii="Calibri" w:eastAsia="Calibri" w:hAnsi="Calibri" w:cs="Calibri"/>
        </w:rPr>
      </w:pPr>
    </w:p>
    <w:p w:rsidR="00B068D7" w:rsidRDefault="00B068D7">
      <w:pPr>
        <w:spacing w:after="0"/>
        <w:ind w:left="283" w:right="0" w:firstLine="0"/>
        <w:jc w:val="left"/>
        <w:rPr>
          <w:rFonts w:ascii="Calibri" w:eastAsia="Calibri" w:hAnsi="Calibri" w:cs="Calibri"/>
        </w:rPr>
      </w:pPr>
    </w:p>
    <w:p w:rsidR="00B068D7" w:rsidRDefault="00B068D7">
      <w:pPr>
        <w:spacing w:after="0"/>
        <w:ind w:left="283" w:right="0" w:firstLine="0"/>
        <w:jc w:val="left"/>
        <w:rPr>
          <w:rFonts w:ascii="Calibri" w:eastAsia="Calibri" w:hAnsi="Calibri" w:cs="Calibri"/>
        </w:rPr>
      </w:pPr>
    </w:p>
    <w:p w:rsidR="00B068D7" w:rsidRDefault="00B068D7">
      <w:pPr>
        <w:spacing w:after="0"/>
        <w:ind w:left="283" w:right="0" w:firstLine="0"/>
        <w:jc w:val="left"/>
        <w:rPr>
          <w:rFonts w:ascii="Calibri" w:eastAsia="Calibri" w:hAnsi="Calibri" w:cs="Calibri"/>
        </w:rPr>
      </w:pPr>
    </w:p>
    <w:p w:rsidR="00B068D7" w:rsidRDefault="00B068D7">
      <w:pPr>
        <w:spacing w:after="0"/>
        <w:ind w:left="283" w:right="0" w:firstLine="0"/>
        <w:jc w:val="left"/>
        <w:rPr>
          <w:rFonts w:ascii="Calibri" w:eastAsia="Calibri" w:hAnsi="Calibri" w:cs="Calibri"/>
        </w:rPr>
      </w:pPr>
    </w:p>
    <w:p w:rsidR="00B068D7" w:rsidRDefault="00B068D7">
      <w:pPr>
        <w:spacing w:after="0"/>
        <w:ind w:left="283" w:right="0" w:firstLine="0"/>
        <w:jc w:val="left"/>
        <w:rPr>
          <w:rFonts w:ascii="Calibri" w:eastAsia="Calibri" w:hAnsi="Calibri" w:cs="Calibri"/>
        </w:rPr>
      </w:pPr>
    </w:p>
    <w:p w:rsidR="00B068D7" w:rsidRDefault="00B068D7">
      <w:pPr>
        <w:spacing w:after="0"/>
        <w:ind w:left="283" w:right="0" w:firstLine="0"/>
        <w:jc w:val="left"/>
        <w:rPr>
          <w:rFonts w:ascii="Calibri" w:eastAsia="Calibri" w:hAnsi="Calibri" w:cs="Calibri"/>
        </w:rPr>
      </w:pPr>
    </w:p>
    <w:p w:rsidR="00B068D7" w:rsidRDefault="00B068D7">
      <w:pPr>
        <w:spacing w:after="0"/>
        <w:ind w:left="283" w:right="0" w:firstLine="0"/>
        <w:jc w:val="left"/>
        <w:rPr>
          <w:rFonts w:ascii="Calibri" w:eastAsia="Calibri" w:hAnsi="Calibri" w:cs="Calibri"/>
        </w:rPr>
      </w:pPr>
    </w:p>
    <w:p w:rsidR="00B068D7" w:rsidRDefault="00B068D7" w:rsidP="00CC1979">
      <w:pPr>
        <w:spacing w:after="0"/>
        <w:ind w:left="0" w:right="0" w:firstLine="0"/>
        <w:jc w:val="left"/>
        <w:rPr>
          <w:rFonts w:ascii="Calibri" w:eastAsia="Calibri" w:hAnsi="Calibri" w:cs="Calibri"/>
        </w:rPr>
      </w:pPr>
      <w:bookmarkStart w:id="0" w:name="_GoBack"/>
      <w:bookmarkEnd w:id="0"/>
    </w:p>
    <w:sectPr w:rsidR="00B068D7">
      <w:pgSz w:w="11906" w:h="16838"/>
      <w:pgMar w:top="779" w:right="43" w:bottom="61" w:left="4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19F5"/>
    <w:multiLevelType w:val="hybridMultilevel"/>
    <w:tmpl w:val="F44A5CF8"/>
    <w:lvl w:ilvl="0" w:tplc="05503D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94557A">
      <w:start w:val="1"/>
      <w:numFmt w:val="bullet"/>
      <w:lvlRestart w:val="0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348F46">
      <w:start w:val="1"/>
      <w:numFmt w:val="bullet"/>
      <w:lvlText w:val="▪"/>
      <w:lvlJc w:val="left"/>
      <w:pPr>
        <w:ind w:left="1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8CA49A">
      <w:start w:val="1"/>
      <w:numFmt w:val="bullet"/>
      <w:lvlText w:val="•"/>
      <w:lvlJc w:val="left"/>
      <w:pPr>
        <w:ind w:left="2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10B45E">
      <w:start w:val="1"/>
      <w:numFmt w:val="bullet"/>
      <w:lvlText w:val="o"/>
      <w:lvlJc w:val="left"/>
      <w:pPr>
        <w:ind w:left="3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701218">
      <w:start w:val="1"/>
      <w:numFmt w:val="bullet"/>
      <w:lvlText w:val="▪"/>
      <w:lvlJc w:val="left"/>
      <w:pPr>
        <w:ind w:left="3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36A732">
      <w:start w:val="1"/>
      <w:numFmt w:val="bullet"/>
      <w:lvlText w:val="•"/>
      <w:lvlJc w:val="left"/>
      <w:pPr>
        <w:ind w:left="4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B85DF0">
      <w:start w:val="1"/>
      <w:numFmt w:val="bullet"/>
      <w:lvlText w:val="o"/>
      <w:lvlJc w:val="left"/>
      <w:pPr>
        <w:ind w:left="5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BCFA94">
      <w:start w:val="1"/>
      <w:numFmt w:val="bullet"/>
      <w:lvlText w:val="▪"/>
      <w:lvlJc w:val="left"/>
      <w:pPr>
        <w:ind w:left="6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272470"/>
    <w:multiLevelType w:val="hybridMultilevel"/>
    <w:tmpl w:val="2BD28D1C"/>
    <w:lvl w:ilvl="0" w:tplc="CEA885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61684">
      <w:start w:val="1"/>
      <w:numFmt w:val="bullet"/>
      <w:lvlRestart w:val="0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C638E">
      <w:start w:val="1"/>
      <w:numFmt w:val="bullet"/>
      <w:lvlText w:val="▪"/>
      <w:lvlJc w:val="left"/>
      <w:pPr>
        <w:ind w:left="1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6C30C">
      <w:start w:val="1"/>
      <w:numFmt w:val="bullet"/>
      <w:lvlText w:val="•"/>
      <w:lvlJc w:val="left"/>
      <w:pPr>
        <w:ind w:left="2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CB05C">
      <w:start w:val="1"/>
      <w:numFmt w:val="bullet"/>
      <w:lvlText w:val="o"/>
      <w:lvlJc w:val="left"/>
      <w:pPr>
        <w:ind w:left="3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66EC86">
      <w:start w:val="1"/>
      <w:numFmt w:val="bullet"/>
      <w:lvlText w:val="▪"/>
      <w:lvlJc w:val="left"/>
      <w:pPr>
        <w:ind w:left="3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92E64E">
      <w:start w:val="1"/>
      <w:numFmt w:val="bullet"/>
      <w:lvlText w:val="•"/>
      <w:lvlJc w:val="left"/>
      <w:pPr>
        <w:ind w:left="4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C7FC8">
      <w:start w:val="1"/>
      <w:numFmt w:val="bullet"/>
      <w:lvlText w:val="o"/>
      <w:lvlJc w:val="left"/>
      <w:pPr>
        <w:ind w:left="5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6CCA2">
      <w:start w:val="1"/>
      <w:numFmt w:val="bullet"/>
      <w:lvlText w:val="▪"/>
      <w:lvlJc w:val="left"/>
      <w:pPr>
        <w:ind w:left="6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DA411B"/>
    <w:multiLevelType w:val="multilevel"/>
    <w:tmpl w:val="DB3879F4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85AA1"/>
    <w:multiLevelType w:val="multilevel"/>
    <w:tmpl w:val="34BC66C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154723"/>
    <w:multiLevelType w:val="hybridMultilevel"/>
    <w:tmpl w:val="9B221872"/>
    <w:lvl w:ilvl="0" w:tplc="39365416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507BFA">
      <w:start w:val="1"/>
      <w:numFmt w:val="bullet"/>
      <w:lvlText w:val="o"/>
      <w:lvlJc w:val="left"/>
      <w:pPr>
        <w:ind w:left="1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72E77C">
      <w:start w:val="1"/>
      <w:numFmt w:val="bullet"/>
      <w:lvlText w:val="▪"/>
      <w:lvlJc w:val="left"/>
      <w:pPr>
        <w:ind w:left="2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9A0B3A">
      <w:start w:val="1"/>
      <w:numFmt w:val="bullet"/>
      <w:lvlText w:val="•"/>
      <w:lvlJc w:val="left"/>
      <w:pPr>
        <w:ind w:left="3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BEDF68">
      <w:start w:val="1"/>
      <w:numFmt w:val="bullet"/>
      <w:lvlText w:val="o"/>
      <w:lvlJc w:val="left"/>
      <w:pPr>
        <w:ind w:left="3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761330">
      <w:start w:val="1"/>
      <w:numFmt w:val="bullet"/>
      <w:lvlText w:val="▪"/>
      <w:lvlJc w:val="left"/>
      <w:pPr>
        <w:ind w:left="4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469306">
      <w:start w:val="1"/>
      <w:numFmt w:val="bullet"/>
      <w:lvlText w:val="•"/>
      <w:lvlJc w:val="left"/>
      <w:pPr>
        <w:ind w:left="5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7CF186">
      <w:start w:val="1"/>
      <w:numFmt w:val="bullet"/>
      <w:lvlText w:val="o"/>
      <w:lvlJc w:val="left"/>
      <w:pPr>
        <w:ind w:left="6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087FEE">
      <w:start w:val="1"/>
      <w:numFmt w:val="bullet"/>
      <w:lvlText w:val="▪"/>
      <w:lvlJc w:val="left"/>
      <w:pPr>
        <w:ind w:left="6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9E3747"/>
    <w:multiLevelType w:val="multilevel"/>
    <w:tmpl w:val="98DCC55E"/>
    <w:lvl w:ilvl="0">
      <w:start w:val="1"/>
      <w:numFmt w:val="decimal"/>
      <w:lvlText w:val="%1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91"/>
    <w:rsid w:val="0037668E"/>
    <w:rsid w:val="005F6FEC"/>
    <w:rsid w:val="00790C91"/>
    <w:rsid w:val="008F2C12"/>
    <w:rsid w:val="00B068D7"/>
    <w:rsid w:val="00CC1979"/>
    <w:rsid w:val="00FB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CFF39-D5AD-42A8-A953-B02F8472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3" w:line="240" w:lineRule="auto"/>
      <w:ind w:left="998" w:right="60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basedOn w:val="a"/>
    <w:next w:val="a"/>
    <w:link w:val="30"/>
    <w:qFormat/>
    <w:rsid w:val="00B068D7"/>
    <w:pPr>
      <w:keepNext/>
      <w:spacing w:before="240" w:after="60"/>
      <w:ind w:left="0" w:righ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6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668E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B068D7"/>
    <w:rPr>
      <w:rFonts w:ascii="Arial" w:eastAsia="Times New Roman" w:hAnsi="Arial" w:cs="Arial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B068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B068D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Admin</cp:lastModifiedBy>
  <cp:revision>6</cp:revision>
  <cp:lastPrinted>2016-03-09T07:14:00Z</cp:lastPrinted>
  <dcterms:created xsi:type="dcterms:W3CDTF">2016-03-06T16:56:00Z</dcterms:created>
  <dcterms:modified xsi:type="dcterms:W3CDTF">2016-03-16T06:31:00Z</dcterms:modified>
</cp:coreProperties>
</file>