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917" w:rsidRPr="00675503" w:rsidRDefault="003C4917" w:rsidP="003C4917">
      <w:pPr>
        <w:widowControl w:val="0"/>
        <w:suppressAutoHyphens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675503">
        <w:rPr>
          <w:rFonts w:eastAsia="SimSun"/>
          <w:kern w:val="1"/>
          <w:sz w:val="28"/>
          <w:szCs w:val="28"/>
          <w:lang w:eastAsia="hi-IN" w:bidi="hi-IN"/>
        </w:rPr>
        <w:t>Муниципальное   бюджетное общеобразовательное учреждение</w:t>
      </w:r>
    </w:p>
    <w:p w:rsidR="003C4917" w:rsidRPr="00675503" w:rsidRDefault="003C4917" w:rsidP="003C4917">
      <w:pPr>
        <w:widowControl w:val="0"/>
        <w:suppressAutoHyphens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675503">
        <w:rPr>
          <w:rFonts w:eastAsia="SimSun"/>
          <w:kern w:val="1"/>
          <w:sz w:val="28"/>
          <w:szCs w:val="28"/>
          <w:lang w:eastAsia="hi-IN" w:bidi="hi-IN"/>
        </w:rPr>
        <w:t xml:space="preserve">начальная   общеобразовательная 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Pr="00675503">
        <w:rPr>
          <w:rFonts w:eastAsia="SimSun"/>
          <w:kern w:val="1"/>
          <w:sz w:val="28"/>
          <w:szCs w:val="28"/>
          <w:lang w:eastAsia="hi-IN" w:bidi="hi-IN"/>
        </w:rPr>
        <w:t xml:space="preserve"> школа села Ленино</w:t>
      </w:r>
    </w:p>
    <w:p w:rsidR="003C4917" w:rsidRPr="00675503" w:rsidRDefault="003C4917" w:rsidP="003C4917">
      <w:pPr>
        <w:widowControl w:val="0"/>
        <w:suppressAutoHyphens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675503">
        <w:rPr>
          <w:rFonts w:eastAsia="SimSun"/>
          <w:kern w:val="1"/>
          <w:sz w:val="28"/>
          <w:szCs w:val="28"/>
          <w:lang w:eastAsia="hi-IN" w:bidi="hi-IN"/>
        </w:rPr>
        <w:t>Липецкого муниципального района Липецкой области</w:t>
      </w:r>
    </w:p>
    <w:p w:rsidR="003C4917" w:rsidRPr="00675503" w:rsidRDefault="003C4917" w:rsidP="003C4917">
      <w:pPr>
        <w:widowControl w:val="0"/>
        <w:suppressAutoHyphens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675503">
        <w:rPr>
          <w:rFonts w:eastAsia="SimSun"/>
          <w:kern w:val="1"/>
          <w:sz w:val="28"/>
          <w:szCs w:val="28"/>
          <w:lang w:eastAsia="hi-IN" w:bidi="hi-IN"/>
        </w:rPr>
        <w:t>(МБОУ НОШ с. Ленино)</w:t>
      </w:r>
    </w:p>
    <w:p w:rsidR="003C4917" w:rsidRPr="00675503" w:rsidRDefault="003C4917" w:rsidP="003C4917">
      <w:pPr>
        <w:widowControl w:val="0"/>
        <w:suppressAutoHyphens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675503">
        <w:rPr>
          <w:spacing w:val="-10"/>
          <w:sz w:val="28"/>
          <w:szCs w:val="28"/>
        </w:rPr>
        <w:t xml:space="preserve">Согласовано                                                                                </w:t>
      </w:r>
      <w:r w:rsidR="0010439C">
        <w:rPr>
          <w:spacing w:val="-10"/>
          <w:sz w:val="28"/>
          <w:szCs w:val="28"/>
        </w:rPr>
        <w:t xml:space="preserve">             </w:t>
      </w:r>
      <w:r w:rsidRPr="00675503">
        <w:rPr>
          <w:spacing w:val="-10"/>
          <w:sz w:val="28"/>
          <w:szCs w:val="28"/>
        </w:rPr>
        <w:t>Утверждено</w:t>
      </w:r>
    </w:p>
    <w:p w:rsidR="003C4917" w:rsidRPr="00675503" w:rsidRDefault="003C4917" w:rsidP="003C491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62" w:line="293" w:lineRule="exact"/>
        <w:ind w:left="142" w:right="425" w:hanging="142"/>
        <w:rPr>
          <w:spacing w:val="-10"/>
          <w:sz w:val="28"/>
          <w:szCs w:val="28"/>
        </w:rPr>
      </w:pPr>
      <w:r w:rsidRPr="00675503">
        <w:rPr>
          <w:spacing w:val="-10"/>
          <w:sz w:val="28"/>
          <w:szCs w:val="28"/>
        </w:rPr>
        <w:t>Протокол пед</w:t>
      </w:r>
      <w:r>
        <w:rPr>
          <w:spacing w:val="-10"/>
          <w:sz w:val="28"/>
          <w:szCs w:val="28"/>
        </w:rPr>
        <w:t xml:space="preserve">агогического                   </w:t>
      </w:r>
      <w:r w:rsidRPr="00675503">
        <w:rPr>
          <w:spacing w:val="-10"/>
          <w:sz w:val="28"/>
          <w:szCs w:val="28"/>
        </w:rPr>
        <w:t>приказом №65                                                                                                        совета № 6</w:t>
      </w:r>
      <w:r>
        <w:rPr>
          <w:spacing w:val="-10"/>
          <w:sz w:val="28"/>
          <w:szCs w:val="28"/>
        </w:rPr>
        <w:t xml:space="preserve">   </w:t>
      </w:r>
      <w:r w:rsidRPr="00675503">
        <w:rPr>
          <w:spacing w:val="-10"/>
          <w:sz w:val="28"/>
          <w:szCs w:val="28"/>
        </w:rPr>
        <w:t>от 10.06.201</w:t>
      </w:r>
      <w:r w:rsidR="0068418E">
        <w:rPr>
          <w:spacing w:val="-10"/>
          <w:sz w:val="28"/>
          <w:szCs w:val="28"/>
        </w:rPr>
        <w:t>6</w:t>
      </w:r>
      <w:bookmarkStart w:id="0" w:name="_GoBack"/>
      <w:bookmarkEnd w:id="0"/>
      <w:r w:rsidRPr="00675503">
        <w:rPr>
          <w:spacing w:val="-10"/>
          <w:sz w:val="28"/>
          <w:szCs w:val="28"/>
        </w:rPr>
        <w:t xml:space="preserve">                                                             </w:t>
      </w:r>
      <w:r>
        <w:rPr>
          <w:spacing w:val="-10"/>
          <w:sz w:val="28"/>
          <w:szCs w:val="28"/>
        </w:rPr>
        <w:t xml:space="preserve">    от </w:t>
      </w:r>
      <w:r w:rsidRPr="00675503">
        <w:rPr>
          <w:spacing w:val="-10"/>
          <w:sz w:val="28"/>
          <w:szCs w:val="28"/>
        </w:rPr>
        <w:t>«10 » июня 201</w:t>
      </w:r>
      <w:r w:rsidR="0068418E">
        <w:rPr>
          <w:spacing w:val="-10"/>
          <w:sz w:val="28"/>
          <w:szCs w:val="28"/>
        </w:rPr>
        <w:t>6</w:t>
      </w:r>
    </w:p>
    <w:p w:rsidR="003C4917" w:rsidRPr="00675503" w:rsidRDefault="003C4917" w:rsidP="003C491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62" w:line="293" w:lineRule="exact"/>
        <w:ind w:left="142" w:right="5" w:hanging="142"/>
        <w:rPr>
          <w:spacing w:val="-10"/>
          <w:sz w:val="28"/>
          <w:szCs w:val="28"/>
        </w:rPr>
      </w:pPr>
    </w:p>
    <w:p w:rsidR="00025410" w:rsidRPr="00D36EC8" w:rsidRDefault="003C4917">
      <w:pPr>
        <w:spacing w:after="0" w:line="259" w:lineRule="auto"/>
        <w:ind w:left="26" w:right="0" w:firstLine="0"/>
        <w:jc w:val="center"/>
        <w:rPr>
          <w:sz w:val="28"/>
          <w:szCs w:val="28"/>
        </w:rPr>
      </w:pPr>
      <w:r w:rsidRPr="00D36EC8">
        <w:rPr>
          <w:b/>
          <w:sz w:val="28"/>
          <w:szCs w:val="28"/>
        </w:rPr>
        <w:t xml:space="preserve"> </w:t>
      </w:r>
    </w:p>
    <w:p w:rsidR="00025410" w:rsidRDefault="003C4917">
      <w:pPr>
        <w:spacing w:after="0" w:line="259" w:lineRule="auto"/>
        <w:ind w:left="26" w:right="0" w:firstLine="0"/>
        <w:jc w:val="center"/>
      </w:pPr>
      <w:r>
        <w:rPr>
          <w:b/>
          <w:sz w:val="28"/>
        </w:rPr>
        <w:t xml:space="preserve"> </w:t>
      </w:r>
    </w:p>
    <w:p w:rsidR="00025410" w:rsidRDefault="003C4917">
      <w:pPr>
        <w:spacing w:after="0" w:line="259" w:lineRule="auto"/>
        <w:ind w:left="26" w:right="0" w:firstLine="0"/>
        <w:jc w:val="center"/>
      </w:pPr>
      <w:r>
        <w:rPr>
          <w:b/>
          <w:sz w:val="28"/>
        </w:rPr>
        <w:t xml:space="preserve"> </w:t>
      </w:r>
    </w:p>
    <w:p w:rsidR="00025410" w:rsidRDefault="003C4917">
      <w:pPr>
        <w:spacing w:after="0" w:line="259" w:lineRule="auto"/>
        <w:ind w:left="26" w:right="0" w:firstLine="0"/>
        <w:jc w:val="center"/>
      </w:pPr>
      <w:r>
        <w:rPr>
          <w:b/>
          <w:sz w:val="28"/>
        </w:rPr>
        <w:t xml:space="preserve"> </w:t>
      </w:r>
    </w:p>
    <w:p w:rsidR="00025410" w:rsidRDefault="003C4917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025410" w:rsidRDefault="003C4917">
      <w:pPr>
        <w:spacing w:after="8" w:line="237" w:lineRule="auto"/>
        <w:ind w:left="0" w:right="6511" w:firstLine="0"/>
        <w:jc w:val="left"/>
      </w:pPr>
      <w:r>
        <w:rPr>
          <w:sz w:val="28"/>
        </w:rPr>
        <w:t xml:space="preserve">  </w:t>
      </w:r>
      <w:r>
        <w:rPr>
          <w:sz w:val="28"/>
        </w:rPr>
        <w:tab/>
        <w:t xml:space="preserve"> </w:t>
      </w:r>
    </w:p>
    <w:p w:rsidR="00025410" w:rsidRDefault="003C4917">
      <w:pPr>
        <w:spacing w:after="15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025410" w:rsidRDefault="003C4917">
      <w:pPr>
        <w:spacing w:after="0" w:line="269" w:lineRule="auto"/>
        <w:ind w:left="1536" w:right="0" w:hanging="605"/>
        <w:jc w:val="left"/>
      </w:pPr>
      <w:r>
        <w:rPr>
          <w:sz w:val="44"/>
        </w:rPr>
        <w:t xml:space="preserve">Программа по формированию культуры здорового   питания   обучающихся </w:t>
      </w:r>
    </w:p>
    <w:p w:rsidR="00025410" w:rsidRDefault="003C4917">
      <w:pPr>
        <w:spacing w:after="51" w:line="259" w:lineRule="auto"/>
        <w:ind w:left="65" w:right="0" w:firstLine="0"/>
        <w:jc w:val="center"/>
      </w:pPr>
      <w:r>
        <w:rPr>
          <w:sz w:val="44"/>
        </w:rPr>
        <w:t xml:space="preserve"> </w:t>
      </w:r>
    </w:p>
    <w:p w:rsidR="00025410" w:rsidRDefault="003C4917">
      <w:pPr>
        <w:spacing w:after="0" w:line="259" w:lineRule="auto"/>
        <w:ind w:left="2355" w:right="0" w:firstLine="0"/>
        <w:jc w:val="left"/>
      </w:pPr>
      <w:r>
        <w:rPr>
          <w:b/>
          <w:sz w:val="44"/>
        </w:rPr>
        <w:t xml:space="preserve">«Правильное питание» </w:t>
      </w:r>
    </w:p>
    <w:p w:rsidR="00025410" w:rsidRDefault="003C4917">
      <w:pPr>
        <w:spacing w:after="12" w:line="259" w:lineRule="auto"/>
        <w:ind w:left="65" w:right="0" w:firstLine="0"/>
        <w:jc w:val="center"/>
      </w:pPr>
      <w:r>
        <w:rPr>
          <w:b/>
          <w:sz w:val="44"/>
        </w:rPr>
        <w:t xml:space="preserve"> </w:t>
      </w:r>
    </w:p>
    <w:p w:rsidR="00025410" w:rsidRDefault="003C4917">
      <w:pPr>
        <w:spacing w:after="0" w:line="269" w:lineRule="auto"/>
        <w:ind w:left="-15" w:right="0" w:firstLine="0"/>
        <w:jc w:val="left"/>
      </w:pPr>
      <w:r>
        <w:rPr>
          <w:sz w:val="44"/>
        </w:rPr>
        <w:t xml:space="preserve">                      201</w:t>
      </w:r>
      <w:r w:rsidR="0068418E">
        <w:rPr>
          <w:sz w:val="44"/>
        </w:rPr>
        <w:t>6</w:t>
      </w:r>
      <w:r>
        <w:rPr>
          <w:sz w:val="44"/>
        </w:rPr>
        <w:t>-201</w:t>
      </w:r>
      <w:r w:rsidR="0068418E">
        <w:rPr>
          <w:sz w:val="44"/>
        </w:rPr>
        <w:t>7</w:t>
      </w:r>
      <w:r>
        <w:rPr>
          <w:sz w:val="44"/>
        </w:rPr>
        <w:t xml:space="preserve"> учебный год </w:t>
      </w:r>
    </w:p>
    <w:p w:rsidR="00025410" w:rsidRDefault="003C4917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025410" w:rsidRDefault="003C4917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025410" w:rsidRDefault="003C4917">
      <w:pPr>
        <w:spacing w:after="0" w:line="259" w:lineRule="auto"/>
        <w:ind w:left="26" w:right="0" w:firstLine="0"/>
        <w:jc w:val="center"/>
      </w:pPr>
      <w:r>
        <w:rPr>
          <w:sz w:val="28"/>
        </w:rPr>
        <w:t xml:space="preserve"> </w:t>
      </w:r>
    </w:p>
    <w:p w:rsidR="00025410" w:rsidRDefault="003C4917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</w:p>
    <w:p w:rsidR="00025410" w:rsidRDefault="003C4917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025410" w:rsidRDefault="003C4917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025410" w:rsidRDefault="003C4917">
      <w:pPr>
        <w:spacing w:after="0" w:line="259" w:lineRule="auto"/>
        <w:ind w:left="26" w:right="0" w:firstLine="0"/>
        <w:jc w:val="center"/>
      </w:pPr>
      <w:r>
        <w:rPr>
          <w:sz w:val="28"/>
        </w:rPr>
        <w:t xml:space="preserve"> </w:t>
      </w:r>
    </w:p>
    <w:p w:rsidR="00025410" w:rsidRDefault="003C4917">
      <w:pPr>
        <w:spacing w:after="0" w:line="259" w:lineRule="auto"/>
        <w:ind w:left="26" w:right="0" w:firstLine="0"/>
        <w:jc w:val="center"/>
      </w:pPr>
      <w:r>
        <w:rPr>
          <w:sz w:val="28"/>
        </w:rPr>
        <w:t xml:space="preserve"> </w:t>
      </w:r>
    </w:p>
    <w:p w:rsidR="00025410" w:rsidRDefault="003C4917">
      <w:pPr>
        <w:spacing w:after="0" w:line="259" w:lineRule="auto"/>
        <w:ind w:left="26" w:right="0" w:firstLine="0"/>
        <w:jc w:val="center"/>
      </w:pPr>
      <w:r>
        <w:rPr>
          <w:sz w:val="28"/>
        </w:rPr>
        <w:t xml:space="preserve"> </w:t>
      </w:r>
    </w:p>
    <w:p w:rsidR="00025410" w:rsidRDefault="003C4917">
      <w:pPr>
        <w:spacing w:after="0" w:line="259" w:lineRule="auto"/>
        <w:ind w:left="26" w:right="0" w:firstLine="0"/>
        <w:jc w:val="center"/>
      </w:pPr>
      <w:r>
        <w:rPr>
          <w:sz w:val="28"/>
        </w:rPr>
        <w:t xml:space="preserve"> </w:t>
      </w:r>
    </w:p>
    <w:p w:rsidR="00025410" w:rsidRDefault="003C4917">
      <w:pPr>
        <w:spacing w:after="0" w:line="259" w:lineRule="auto"/>
        <w:ind w:left="26" w:right="0" w:firstLine="0"/>
        <w:jc w:val="center"/>
      </w:pPr>
      <w:r>
        <w:rPr>
          <w:sz w:val="28"/>
        </w:rPr>
        <w:t xml:space="preserve"> </w:t>
      </w:r>
    </w:p>
    <w:p w:rsidR="00025410" w:rsidRDefault="003C4917">
      <w:pPr>
        <w:spacing w:after="0" w:line="259" w:lineRule="auto"/>
        <w:ind w:left="26" w:right="0" w:firstLine="0"/>
        <w:jc w:val="center"/>
      </w:pPr>
      <w:r>
        <w:rPr>
          <w:sz w:val="28"/>
        </w:rPr>
        <w:t xml:space="preserve"> </w:t>
      </w:r>
    </w:p>
    <w:p w:rsidR="00025410" w:rsidRDefault="003C4917">
      <w:pPr>
        <w:spacing w:after="0" w:line="259" w:lineRule="auto"/>
        <w:ind w:left="26" w:right="0" w:firstLine="0"/>
        <w:jc w:val="center"/>
      </w:pPr>
      <w:r>
        <w:rPr>
          <w:sz w:val="28"/>
        </w:rPr>
        <w:t xml:space="preserve"> </w:t>
      </w:r>
    </w:p>
    <w:p w:rsidR="003C4917" w:rsidRDefault="003C4917">
      <w:pPr>
        <w:spacing w:after="0" w:line="239" w:lineRule="auto"/>
        <w:ind w:left="0" w:right="4091" w:firstLine="4679"/>
        <w:jc w:val="left"/>
        <w:rPr>
          <w:sz w:val="28"/>
        </w:rPr>
      </w:pPr>
    </w:p>
    <w:p w:rsidR="003C4917" w:rsidRDefault="003C4917">
      <w:pPr>
        <w:spacing w:after="0" w:line="239" w:lineRule="auto"/>
        <w:ind w:left="0" w:right="4091" w:firstLine="4679"/>
        <w:jc w:val="left"/>
        <w:rPr>
          <w:sz w:val="28"/>
        </w:rPr>
      </w:pPr>
    </w:p>
    <w:p w:rsidR="003C4917" w:rsidRDefault="003C4917">
      <w:pPr>
        <w:spacing w:after="0" w:line="239" w:lineRule="auto"/>
        <w:ind w:left="0" w:right="4091" w:firstLine="4679"/>
        <w:jc w:val="left"/>
        <w:rPr>
          <w:sz w:val="28"/>
        </w:rPr>
      </w:pPr>
    </w:p>
    <w:p w:rsidR="003C4917" w:rsidRDefault="003C4917">
      <w:pPr>
        <w:spacing w:after="0" w:line="239" w:lineRule="auto"/>
        <w:ind w:left="0" w:right="4091" w:firstLine="4679"/>
        <w:jc w:val="left"/>
        <w:rPr>
          <w:sz w:val="28"/>
        </w:rPr>
      </w:pPr>
    </w:p>
    <w:p w:rsidR="003C4917" w:rsidRDefault="003C4917">
      <w:pPr>
        <w:spacing w:after="0" w:line="239" w:lineRule="auto"/>
        <w:ind w:left="0" w:right="4091" w:firstLine="4679"/>
        <w:jc w:val="left"/>
        <w:rPr>
          <w:sz w:val="28"/>
        </w:rPr>
      </w:pPr>
    </w:p>
    <w:p w:rsidR="00025410" w:rsidRDefault="003C4917">
      <w:pPr>
        <w:spacing w:after="0" w:line="239" w:lineRule="auto"/>
        <w:ind w:left="0" w:right="4091" w:firstLine="4679"/>
        <w:jc w:val="left"/>
      </w:pPr>
      <w:r>
        <w:rPr>
          <w:sz w:val="28"/>
        </w:rPr>
        <w:t xml:space="preserve">                                                          </w:t>
      </w:r>
    </w:p>
    <w:p w:rsidR="00025410" w:rsidRDefault="003C4917">
      <w:pPr>
        <w:spacing w:after="0" w:line="259" w:lineRule="auto"/>
        <w:ind w:left="0" w:right="0" w:firstLine="0"/>
        <w:jc w:val="left"/>
      </w:pPr>
      <w:r>
        <w:t xml:space="preserve">     </w:t>
      </w:r>
    </w:p>
    <w:p w:rsidR="00025410" w:rsidRDefault="003C491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25410" w:rsidRDefault="003C4917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025410" w:rsidRDefault="003C491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25410" w:rsidRDefault="003C4917">
      <w:pPr>
        <w:spacing w:after="33" w:line="259" w:lineRule="auto"/>
        <w:ind w:left="731" w:right="0" w:firstLine="0"/>
        <w:jc w:val="center"/>
      </w:pPr>
      <w:r>
        <w:rPr>
          <w:b/>
          <w:sz w:val="28"/>
        </w:rPr>
        <w:t xml:space="preserve"> </w:t>
      </w:r>
    </w:p>
    <w:p w:rsidR="00025410" w:rsidRDefault="003C4917">
      <w:pPr>
        <w:pStyle w:val="1"/>
        <w:spacing w:line="267" w:lineRule="auto"/>
        <w:ind w:left="2370" w:right="1982"/>
        <w:jc w:val="center"/>
      </w:pPr>
      <w:r>
        <w:t xml:space="preserve">1. Пояснительная записка </w:t>
      </w:r>
    </w:p>
    <w:p w:rsidR="00025410" w:rsidRDefault="003C4917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25410" w:rsidRDefault="003C4917">
      <w:pPr>
        <w:ind w:left="-15" w:right="40" w:firstLine="852"/>
      </w:pPr>
      <w:r>
        <w:t xml:space="preserve">Под здоровым питанием понимают питание, обеспечивающее рост, нормальное развитие и жизнедеятельность человека, способствующее укреплению его здоровья и профилактике заболеваний. В настоящее время вопросам обеспечения именно здорового питания населения уделяется большое внимание. Правительством Российской Федерации утверждены «Основы государственной политики Российской Федерации в области здорового питания населения до 2020 года» (распоряжение Правительства Российской Федерации от 25 октября 2010 г. № 1873-р), которыми предусмотрен комплекс мероприятий, направленных на создание условий, обеспечивающих удовлетворение в соответствии с требованиями медицинской науки потребностей различных групп населения в здоровом питании с учетом их традиций, привычек и экономического положения.  </w:t>
      </w:r>
    </w:p>
    <w:p w:rsidR="00025410" w:rsidRDefault="003C4917">
      <w:pPr>
        <w:ind w:left="-15" w:right="40" w:firstLine="852"/>
      </w:pPr>
      <w:r>
        <w:t xml:space="preserve">Структура питания населения России, в том числе и детей, особенно детей школьного возраста, характеризуется недостаточным потреблением наиболее ценных в биологическом отношении пищевых продуктов, таких как мясо и мясопродукты, молоко и молочные продукты, рыба и рыбные продукты, яйца, растительное масло, фрукты и овощи. При этом выявляется выраженная тенденция к повышению потребления хлеба и хлебопродуктов, а также картофеля.  </w:t>
      </w:r>
    </w:p>
    <w:p w:rsidR="00025410" w:rsidRDefault="003C4917">
      <w:pPr>
        <w:ind w:left="-15" w:right="40" w:firstLine="852"/>
      </w:pPr>
      <w:r>
        <w:t xml:space="preserve">В жизни человека условно можно выделить несколько периодов, в которых правильное, оптимальное питание занимает особо важное место. В эти периоды человек должен иметь возможность получать особые, функциональные, диетические и другие специализированные пищевые продукты.  </w:t>
      </w:r>
    </w:p>
    <w:p w:rsidR="00025410" w:rsidRDefault="003C4917">
      <w:pPr>
        <w:tabs>
          <w:tab w:val="center" w:pos="932"/>
          <w:tab w:val="center" w:pos="1630"/>
          <w:tab w:val="center" w:pos="2736"/>
          <w:tab w:val="center" w:pos="4053"/>
          <w:tab w:val="center" w:pos="5264"/>
          <w:tab w:val="center" w:pos="6357"/>
          <w:tab w:val="center" w:pos="7179"/>
          <w:tab w:val="center" w:pos="7663"/>
          <w:tab w:val="center" w:pos="8163"/>
          <w:tab w:val="center" w:pos="8656"/>
          <w:tab w:val="right" w:pos="9402"/>
        </w:tabs>
        <w:spacing w:after="20" w:line="265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К </w:t>
      </w:r>
      <w:r>
        <w:tab/>
        <w:t xml:space="preserve">таким </w:t>
      </w:r>
      <w:r>
        <w:tab/>
        <w:t xml:space="preserve">периодам </w:t>
      </w:r>
      <w:r>
        <w:tab/>
        <w:t xml:space="preserve">относится </w:t>
      </w:r>
      <w:r>
        <w:tab/>
        <w:t xml:space="preserve">возраст </w:t>
      </w:r>
      <w:r>
        <w:tab/>
        <w:t xml:space="preserve">ребенка </w:t>
      </w:r>
      <w:r>
        <w:tab/>
        <w:t xml:space="preserve">от </w:t>
      </w:r>
      <w:r>
        <w:tab/>
        <w:t xml:space="preserve">0 </w:t>
      </w:r>
      <w:r>
        <w:tab/>
        <w:t xml:space="preserve">до </w:t>
      </w:r>
      <w:r>
        <w:tab/>
        <w:t xml:space="preserve">3 </w:t>
      </w:r>
      <w:r>
        <w:tab/>
        <w:t xml:space="preserve">лет  </w:t>
      </w:r>
    </w:p>
    <w:p w:rsidR="00025410" w:rsidRDefault="003C4917">
      <w:pPr>
        <w:ind w:left="-5" w:right="40"/>
      </w:pPr>
      <w:r>
        <w:t xml:space="preserve">(программа 1000 дней), когда нарушения питания резко повышают риск развития многих заболеваний во взрослом состоянии. Это дошкольный и школьный периоды жизни, когда формируются все органы и системы человека, выстраивается его тело, формируются нервная система и психика. Недостаточность питания в этом возрасте может серьезно нарушать физическое и умственное развитие ребенка. </w:t>
      </w:r>
    </w:p>
    <w:p w:rsidR="00025410" w:rsidRDefault="003C4917">
      <w:pPr>
        <w:ind w:left="-15" w:right="40" w:firstLine="852"/>
      </w:pPr>
      <w:r>
        <w:t xml:space="preserve">Основные правила здорового образа жизни и питания должны постоянно находиться в поле зрения каждого человека. Обучение должно начинаться с семьи, детского сада и далее продолжаться во всех образовательных организациях, независимо от их профиля.  </w:t>
      </w:r>
    </w:p>
    <w:p w:rsidR="00025410" w:rsidRDefault="003C4917">
      <w:pPr>
        <w:ind w:left="-15" w:right="40" w:firstLine="852"/>
      </w:pPr>
      <w:r>
        <w:t xml:space="preserve">При реализации государственной политики по формированию здорового образа жизни и питания важно учитывать еще один фактор – необходимость активного участия в поддержании, сохранении и восстановлении своего здоровья самого человека. Сформировать у людей сознательное, уважительное отношение к себе и своему здоровью от начала жизни до преклонного возраста – задача врачей и педагогов, обладающих научной информацией о здоровье, и средств массовой информации, способных понятно, доходчиво, интересно донести необходимые знания до человека. </w:t>
      </w:r>
    </w:p>
    <w:p w:rsidR="00025410" w:rsidRDefault="003C4917">
      <w:pPr>
        <w:ind w:left="-15" w:right="40" w:firstLine="852"/>
      </w:pPr>
      <w:r>
        <w:t xml:space="preserve">Программа курса по формированию культуры здорового питания необходима обучающимся для того, чтобы они могли достичь высот своего потенциала знаний, полноценно развиться физически и умственно, обеспечить здоровье и благополучие на всю жизнь.  </w:t>
      </w:r>
    </w:p>
    <w:p w:rsidR="00025410" w:rsidRDefault="003C4917">
      <w:pPr>
        <w:ind w:left="-15" w:right="40" w:firstLine="852"/>
      </w:pPr>
      <w:r>
        <w:lastRenderedPageBreak/>
        <w:t xml:space="preserve">Цель реализации Программы состоит в реализации требований ФГОС начального, основного, среднего общего образования образовательными организациями, имеющими государственную аккредитацию с учетом возрастных и индивидуальных особенностей обучающихся и потребностей детей с ограниченными возможностями здоровья. </w:t>
      </w:r>
    </w:p>
    <w:p w:rsidR="00025410" w:rsidRDefault="003C4917">
      <w:pPr>
        <w:spacing w:after="0" w:line="259" w:lineRule="auto"/>
        <w:ind w:left="852" w:right="0" w:firstLine="0"/>
        <w:jc w:val="left"/>
      </w:pPr>
      <w:r>
        <w:t xml:space="preserve"> </w:t>
      </w:r>
    </w:p>
    <w:p w:rsidR="00025410" w:rsidRDefault="003C4917">
      <w:pPr>
        <w:spacing w:after="0" w:line="259" w:lineRule="auto"/>
        <w:ind w:left="852" w:right="0" w:firstLine="0"/>
        <w:jc w:val="left"/>
      </w:pPr>
      <w:r>
        <w:t xml:space="preserve"> </w:t>
      </w:r>
    </w:p>
    <w:p w:rsidR="00025410" w:rsidRDefault="003C4917">
      <w:pPr>
        <w:spacing w:after="0" w:line="259" w:lineRule="auto"/>
        <w:ind w:left="736" w:right="0" w:firstLine="0"/>
        <w:jc w:val="center"/>
      </w:pPr>
      <w:r>
        <w:rPr>
          <w:b/>
        </w:rPr>
        <w:t xml:space="preserve"> </w:t>
      </w:r>
    </w:p>
    <w:p w:rsidR="00025410" w:rsidRDefault="003C4917">
      <w:pPr>
        <w:pStyle w:val="1"/>
        <w:spacing w:line="267" w:lineRule="auto"/>
        <w:ind w:left="2370" w:right="1684"/>
        <w:jc w:val="center"/>
      </w:pPr>
      <w:r>
        <w:t xml:space="preserve">2.Общая характеристика программы </w:t>
      </w:r>
    </w:p>
    <w:p w:rsidR="00025410" w:rsidRDefault="003C4917">
      <w:pPr>
        <w:spacing w:after="0" w:line="259" w:lineRule="auto"/>
        <w:ind w:left="540" w:right="0" w:firstLine="0"/>
        <w:jc w:val="left"/>
      </w:pPr>
      <w:r>
        <w:rPr>
          <w:color w:val="FF0000"/>
        </w:rPr>
        <w:t xml:space="preserve"> </w:t>
      </w:r>
    </w:p>
    <w:p w:rsidR="00025410" w:rsidRDefault="003C4917">
      <w:pPr>
        <w:spacing w:after="148" w:line="248" w:lineRule="auto"/>
        <w:ind w:left="-15" w:right="39" w:firstLine="698"/>
      </w:pPr>
      <w:r>
        <w:t xml:space="preserve">Программа курса по формированию культуры здорового питания обучающихся  включает в себя модуль: </w:t>
      </w:r>
    </w:p>
    <w:p w:rsidR="00025410" w:rsidRDefault="003C4917" w:rsidP="003C4917">
      <w:pPr>
        <w:spacing w:after="7" w:line="269" w:lineRule="auto"/>
        <w:ind w:left="718" w:right="1953"/>
        <w:jc w:val="left"/>
      </w:pPr>
      <w:r>
        <w:t xml:space="preserve">для обучающихся 1 - 4 классов, начальное общее образование;  </w:t>
      </w:r>
    </w:p>
    <w:p w:rsidR="00025410" w:rsidRDefault="003C4917">
      <w:pPr>
        <w:pStyle w:val="1"/>
        <w:ind w:left="703"/>
      </w:pPr>
      <w:r>
        <w:t xml:space="preserve">Цель и задачи </w:t>
      </w:r>
    </w:p>
    <w:p w:rsidR="00025410" w:rsidRDefault="003C4917">
      <w:pPr>
        <w:spacing w:after="7" w:line="269" w:lineRule="auto"/>
        <w:ind w:left="-15" w:right="0" w:firstLine="708"/>
        <w:jc w:val="left"/>
      </w:pPr>
      <w:r>
        <w:rPr>
          <w:b/>
        </w:rPr>
        <w:t>Цель Программы</w:t>
      </w:r>
      <w:r>
        <w:t xml:space="preserve"> - формирование у обучающихся культуры питания как составляющей </w:t>
      </w:r>
      <w:r>
        <w:tab/>
        <w:t xml:space="preserve">здорового </w:t>
      </w:r>
      <w:r>
        <w:tab/>
        <w:t xml:space="preserve">образа </w:t>
      </w:r>
      <w:r>
        <w:tab/>
        <w:t xml:space="preserve">жизни </w:t>
      </w:r>
      <w:r>
        <w:tab/>
        <w:t xml:space="preserve">и </w:t>
      </w:r>
      <w:r>
        <w:tab/>
        <w:t xml:space="preserve">создание </w:t>
      </w:r>
      <w:r>
        <w:tab/>
        <w:t xml:space="preserve">необходимых </w:t>
      </w:r>
      <w:r>
        <w:tab/>
        <w:t xml:space="preserve">условий, способствующих укреплению их здоровья. </w:t>
      </w:r>
    </w:p>
    <w:p w:rsidR="00025410" w:rsidRDefault="003C4917">
      <w:pPr>
        <w:spacing w:after="28" w:line="259" w:lineRule="auto"/>
        <w:ind w:left="0" w:right="0" w:firstLine="0"/>
        <w:jc w:val="left"/>
      </w:pPr>
      <w:r>
        <w:t xml:space="preserve"> </w:t>
      </w:r>
    </w:p>
    <w:p w:rsidR="00025410" w:rsidRDefault="003C4917">
      <w:pPr>
        <w:pStyle w:val="1"/>
        <w:ind w:left="703"/>
      </w:pPr>
      <w:r>
        <w:t xml:space="preserve">Задачи </w:t>
      </w:r>
    </w:p>
    <w:p w:rsidR="00025410" w:rsidRDefault="003C4917">
      <w:pPr>
        <w:ind w:left="-15" w:right="40" w:firstLine="708"/>
      </w:pPr>
      <w:r>
        <w:t xml:space="preserve">Реализация Программы предполагает решение следующих образовательных и воспитательных задач: </w:t>
      </w:r>
    </w:p>
    <w:p w:rsidR="00025410" w:rsidRDefault="003C4917">
      <w:pPr>
        <w:spacing w:after="20" w:line="265" w:lineRule="auto"/>
        <w:ind w:right="41"/>
        <w:jc w:val="right"/>
      </w:pPr>
      <w:r>
        <w:t xml:space="preserve">формирование и развитие представлений у обучающихся о здоровье как одной из </w:t>
      </w:r>
    </w:p>
    <w:p w:rsidR="00025410" w:rsidRDefault="003C4917">
      <w:pPr>
        <w:ind w:left="693" w:right="40" w:hanging="708"/>
      </w:pPr>
      <w:r>
        <w:t xml:space="preserve">важнейших человеческих  ценностей;  формирование готовности обучающихся заботиться и укреплять собственное </w:t>
      </w:r>
    </w:p>
    <w:p w:rsidR="00025410" w:rsidRDefault="003C4917">
      <w:pPr>
        <w:ind w:left="693" w:right="40" w:hanging="708"/>
      </w:pPr>
      <w:r>
        <w:t xml:space="preserve">здоровье; формирование у обучающихся знаний о правилах рационального питания, их роли </w:t>
      </w:r>
    </w:p>
    <w:p w:rsidR="00025410" w:rsidRDefault="003C4917">
      <w:pPr>
        <w:ind w:left="693" w:right="40" w:hanging="708"/>
      </w:pPr>
      <w:r>
        <w:t xml:space="preserve">в сохранении и укреплении здоровья; профилактика поведенческих рисков здоровья, связанных с нерациональным </w:t>
      </w:r>
    </w:p>
    <w:p w:rsidR="00025410" w:rsidRDefault="003C4917">
      <w:pPr>
        <w:ind w:left="693" w:right="40" w:hanging="708"/>
      </w:pPr>
      <w:r>
        <w:t xml:space="preserve">питанием обучающихся; освоение обучающимися практических навыков по приготовлению кулинарных </w:t>
      </w:r>
    </w:p>
    <w:p w:rsidR="00025410" w:rsidRDefault="003C4917">
      <w:pPr>
        <w:ind w:left="693" w:right="40" w:hanging="708"/>
      </w:pPr>
      <w:r>
        <w:t xml:space="preserve">блюд; информирование обучающихся о национальных традициях, связанных с питанием, </w:t>
      </w:r>
    </w:p>
    <w:p w:rsidR="00025410" w:rsidRDefault="003C4917">
      <w:pPr>
        <w:ind w:left="693" w:right="40" w:hanging="708"/>
      </w:pPr>
      <w:r>
        <w:t xml:space="preserve">расширение знаний об истории питания;  формирование чувства уважения к культуре своего народа и культуре и традициям </w:t>
      </w:r>
    </w:p>
    <w:p w:rsidR="00025410" w:rsidRDefault="003C4917">
      <w:pPr>
        <w:ind w:left="693" w:right="40" w:hanging="708"/>
      </w:pPr>
      <w:r>
        <w:t xml:space="preserve">других народов; развитие творческих способностей и кругозора у обучающихся познавательной </w:t>
      </w:r>
    </w:p>
    <w:p w:rsidR="00025410" w:rsidRDefault="003C4917">
      <w:pPr>
        <w:ind w:left="439" w:right="40" w:hanging="454"/>
      </w:pPr>
      <w:r>
        <w:t xml:space="preserve">деятельности; предоставление обучающимся возможности для эффективной самостоятельной </w:t>
      </w:r>
    </w:p>
    <w:p w:rsidR="00025410" w:rsidRDefault="003C4917">
      <w:pPr>
        <w:ind w:left="693" w:right="2270" w:hanging="708"/>
      </w:pPr>
      <w:r>
        <w:t xml:space="preserve">работы; укрепление физического и духовного здоровья обучающихся. </w:t>
      </w:r>
    </w:p>
    <w:p w:rsidR="00025410" w:rsidRDefault="003C4917">
      <w:pPr>
        <w:spacing w:after="27" w:line="259" w:lineRule="auto"/>
        <w:ind w:left="553" w:right="0" w:firstLine="0"/>
        <w:jc w:val="center"/>
      </w:pPr>
      <w:r>
        <w:rPr>
          <w:b/>
        </w:rPr>
        <w:t xml:space="preserve"> </w:t>
      </w:r>
    </w:p>
    <w:p w:rsidR="00025410" w:rsidRDefault="003C4917">
      <w:pPr>
        <w:pStyle w:val="1"/>
        <w:ind w:left="2372"/>
      </w:pPr>
      <w:r>
        <w:t xml:space="preserve">3. Описание места программы в учебном плане </w:t>
      </w:r>
    </w:p>
    <w:p w:rsidR="00025410" w:rsidRDefault="003C4917">
      <w:pPr>
        <w:ind w:left="-15" w:right="40" w:firstLine="454"/>
      </w:pPr>
      <w:r>
        <w:t xml:space="preserve">Реализация Программы, направленной на повышение уровня знаний и практических умений обучающихся предусматривает:  </w:t>
      </w:r>
    </w:p>
    <w:p w:rsidR="00025410" w:rsidRDefault="003C4917">
      <w:pPr>
        <w:ind w:left="464" w:right="40"/>
      </w:pPr>
      <w:r>
        <w:t xml:space="preserve">организацию кружков, секций, факультативов по избранной тематике; </w:t>
      </w:r>
    </w:p>
    <w:p w:rsidR="00025410" w:rsidRDefault="003C4917">
      <w:pPr>
        <w:spacing w:after="20" w:line="265" w:lineRule="auto"/>
        <w:ind w:right="41"/>
        <w:jc w:val="right"/>
      </w:pPr>
      <w:r>
        <w:t xml:space="preserve">проведение тематических дней здоровья, интеллектуальных соревнований, конкурсов, </w:t>
      </w:r>
    </w:p>
    <w:p w:rsidR="00025410" w:rsidRDefault="003C4917">
      <w:pPr>
        <w:ind w:left="-5" w:right="40"/>
      </w:pPr>
      <w:r>
        <w:t xml:space="preserve">праздников и т. п; создание общественного совета по здоровью, включающего родителей (законных представителей), разрабатывающих и реализующих школьную программу «Образование и здоровье». </w:t>
      </w:r>
    </w:p>
    <w:p w:rsidR="00025410" w:rsidRDefault="003C4917">
      <w:pPr>
        <w:ind w:left="-15" w:right="40" w:firstLine="454"/>
      </w:pPr>
      <w:r>
        <w:lastRenderedPageBreak/>
        <w:t xml:space="preserve"> Программа предусматривает разные формы организации занятий: интеграцию в учебный план; проведение дней здоровья; занятия в кружках, секциях; проведение досуговых мероприятий: конкурсов, праздников.  Эффективность реализации Программы.  </w:t>
      </w:r>
    </w:p>
    <w:p w:rsidR="003C4917" w:rsidRPr="003C4917" w:rsidRDefault="003C4917" w:rsidP="003C4917">
      <w:pPr>
        <w:spacing w:after="0" w:line="259" w:lineRule="auto"/>
        <w:ind w:left="454" w:right="0" w:firstLine="0"/>
        <w:jc w:val="left"/>
      </w:pPr>
      <w:r>
        <w:t xml:space="preserve"> </w:t>
      </w:r>
    </w:p>
    <w:p w:rsidR="00025410" w:rsidRDefault="003C4917">
      <w:pPr>
        <w:pStyle w:val="1"/>
        <w:ind w:left="1743"/>
      </w:pPr>
      <w:r>
        <w:t xml:space="preserve">4. Личностные,  метапредметные и предметные результаты  </w:t>
      </w:r>
    </w:p>
    <w:p w:rsidR="00025410" w:rsidRDefault="003C4917">
      <w:pPr>
        <w:spacing w:after="0" w:line="259" w:lineRule="auto"/>
        <w:ind w:left="454" w:right="0" w:firstLine="0"/>
        <w:jc w:val="left"/>
      </w:pPr>
      <w:r>
        <w:t xml:space="preserve"> </w:t>
      </w:r>
    </w:p>
    <w:p w:rsidR="00025410" w:rsidRDefault="003C4917">
      <w:pPr>
        <w:ind w:left="-15" w:right="40" w:firstLine="708"/>
      </w:pPr>
      <w:r>
        <w:t xml:space="preserve">Результаты освоения Программы являются одним из важнейших механизмов реализации требований ФГОС к результатам обучающихся, освоивших основную образовательную программу. Они представляют собой систему </w:t>
      </w:r>
      <w:proofErr w:type="spellStart"/>
      <w:r>
        <w:t>обобщѐнных</w:t>
      </w:r>
      <w:proofErr w:type="spellEnd"/>
      <w:r>
        <w:t xml:space="preserve"> </w:t>
      </w:r>
      <w:proofErr w:type="spellStart"/>
      <w:r>
        <w:t>личностноориентированных</w:t>
      </w:r>
      <w:proofErr w:type="spellEnd"/>
      <w:r>
        <w:t xml:space="preserve"> целей образования, допускающих дальнейшее уточнение и конкретизацию, что обеспечивает определение и выявление всех составляющих планируемых результатов, подлежащих формированию и оценке. </w:t>
      </w:r>
    </w:p>
    <w:p w:rsidR="00025410" w:rsidRDefault="003C4917">
      <w:pPr>
        <w:ind w:left="-15" w:right="40" w:firstLine="708"/>
      </w:pPr>
      <w:r>
        <w:t>ФГОС начального общего образования, (далее - Стандарт) представляет собой совокупность требований, обязательных при реализации основной образовательной программы начального общего образования образовательными организациями, имеющими государственную аккредитацию.</w:t>
      </w:r>
      <w:r>
        <w:rPr>
          <w:b/>
          <w:i/>
        </w:rPr>
        <w:t xml:space="preserve"> </w:t>
      </w:r>
    </w:p>
    <w:p w:rsidR="00025410" w:rsidRDefault="003C4917">
      <w:pPr>
        <w:ind w:left="-15" w:right="40" w:firstLine="708"/>
      </w:pPr>
      <w:r>
        <w:t xml:space="preserve">Стандарт устанавливает требования к результатам обучающихся, освоивших основную образовательную программу начального общего образования: </w:t>
      </w:r>
    </w:p>
    <w:p w:rsidR="00025410" w:rsidRDefault="003C4917">
      <w:pPr>
        <w:tabs>
          <w:tab w:val="center" w:pos="1376"/>
          <w:tab w:val="center" w:pos="3051"/>
          <w:tab w:val="center" w:pos="4617"/>
          <w:tab w:val="center" w:pos="5549"/>
          <w:tab w:val="center" w:pos="6567"/>
          <w:tab w:val="center" w:pos="8221"/>
          <w:tab w:val="right" w:pos="9402"/>
        </w:tabs>
        <w:spacing w:after="20" w:line="265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личностным, </w:t>
      </w:r>
      <w:r>
        <w:tab/>
        <w:t xml:space="preserve">включающим </w:t>
      </w:r>
      <w:r>
        <w:tab/>
        <w:t xml:space="preserve">готовность </w:t>
      </w:r>
      <w:r>
        <w:tab/>
        <w:t xml:space="preserve">и </w:t>
      </w:r>
      <w:r>
        <w:tab/>
        <w:t xml:space="preserve">способность </w:t>
      </w:r>
      <w:r>
        <w:tab/>
        <w:t xml:space="preserve">обучающихся </w:t>
      </w:r>
      <w:r>
        <w:tab/>
        <w:t xml:space="preserve">к </w:t>
      </w:r>
    </w:p>
    <w:p w:rsidR="00025410" w:rsidRDefault="003C4917">
      <w:pPr>
        <w:ind w:left="-5" w:right="40"/>
      </w:pPr>
      <w:r>
        <w:t xml:space="preserve">саморазвитию, сформированность мотивации к обучению и познанию, </w:t>
      </w:r>
      <w:proofErr w:type="spellStart"/>
      <w:r>
        <w:t>ценностносмысловые</w:t>
      </w:r>
      <w:proofErr w:type="spellEnd"/>
      <w:r>
        <w:t xml:space="preserve"> установки обучающихся, отражающие их индивидуально-личностные позиции, социальные компетенции, личностные качества;  метапредметным, включающим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межпредметными понятиями; предметным,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 </w:t>
      </w:r>
    </w:p>
    <w:p w:rsidR="00025410" w:rsidRDefault="003C4917">
      <w:pPr>
        <w:ind w:left="-15" w:right="40" w:firstLine="708"/>
      </w:pPr>
      <w:r>
        <w:t xml:space="preserve">Применительно к модулю программы для обучающихся 1 - 4 классов, начальное общее образование: </w:t>
      </w:r>
    </w:p>
    <w:p w:rsidR="00025410" w:rsidRDefault="003C4917">
      <w:pPr>
        <w:spacing w:after="20" w:line="265" w:lineRule="auto"/>
        <w:ind w:right="41"/>
        <w:jc w:val="right"/>
      </w:pPr>
      <w:r>
        <w:t xml:space="preserve">личностные результаты освоения основной образовательной программы начального </w:t>
      </w:r>
    </w:p>
    <w:p w:rsidR="00025410" w:rsidRDefault="003C4917">
      <w:pPr>
        <w:spacing w:after="37"/>
        <w:ind w:left="-5" w:right="40"/>
      </w:pPr>
      <w:r>
        <w:t xml:space="preserve">общего образования должны отражать: формирование уважительного отношения к иному мнению, истории и культуре других народов; формирование эстетических потребностей, ценностей и чувств;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метапредметные результаты освоения основной образовательной программы начального общего образования должны отражать: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предметные результаты освоения основной образовательной программы начального общего образования с учетом специфики содержания предметных областей, включающих в себя конкретные учебные предметы, должны </w:t>
      </w:r>
      <w:proofErr w:type="spellStart"/>
      <w:r>
        <w:t>отражать:получение</w:t>
      </w:r>
      <w:proofErr w:type="spellEnd"/>
      <w:r>
        <w:t xml:space="preserve">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 </w:t>
      </w:r>
    </w:p>
    <w:p w:rsidR="00025410" w:rsidRDefault="003C4917">
      <w:pPr>
        <w:pStyle w:val="1"/>
        <w:spacing w:line="267" w:lineRule="auto"/>
        <w:ind w:left="2370" w:right="1871"/>
        <w:jc w:val="center"/>
      </w:pPr>
      <w:r>
        <w:lastRenderedPageBreak/>
        <w:t xml:space="preserve">5. СОДЕРЖАНИЕ ПРОГРАММЫ </w:t>
      </w:r>
    </w:p>
    <w:p w:rsidR="00025410" w:rsidRDefault="003C4917">
      <w:pPr>
        <w:pStyle w:val="2"/>
        <w:ind w:left="370"/>
      </w:pPr>
      <w:r>
        <w:t xml:space="preserve">5.1 Содержание программы для обучающихся 1 – 4 классов </w:t>
      </w:r>
    </w:p>
    <w:p w:rsidR="00025410" w:rsidRDefault="003C4917">
      <w:pPr>
        <w:spacing w:after="104" w:line="248" w:lineRule="auto"/>
        <w:ind w:left="-15" w:right="39" w:firstLine="360"/>
      </w:pPr>
      <w:r>
        <w:t xml:space="preserve">Программа курса по формированию культуры здорового питания обучающихся  1- 4 классов состоит из 6 тематических разделов. </w:t>
      </w:r>
    </w:p>
    <w:p w:rsidR="00025410" w:rsidRDefault="003C4917">
      <w:pPr>
        <w:numPr>
          <w:ilvl w:val="0"/>
          <w:numId w:val="1"/>
        </w:numPr>
        <w:spacing w:after="3" w:line="248" w:lineRule="auto"/>
        <w:ind w:right="39" w:hanging="240"/>
      </w:pPr>
      <w:r>
        <w:t xml:space="preserve">Как устроен человек. </w:t>
      </w:r>
    </w:p>
    <w:p w:rsidR="00025410" w:rsidRDefault="003C4917">
      <w:pPr>
        <w:numPr>
          <w:ilvl w:val="0"/>
          <w:numId w:val="1"/>
        </w:numPr>
        <w:spacing w:after="3" w:line="248" w:lineRule="auto"/>
        <w:ind w:right="39" w:hanging="240"/>
      </w:pPr>
      <w:r>
        <w:t xml:space="preserve">Личная гигиена. </w:t>
      </w:r>
    </w:p>
    <w:p w:rsidR="00025410" w:rsidRDefault="003C4917">
      <w:pPr>
        <w:spacing w:after="3" w:line="248" w:lineRule="auto"/>
        <w:ind w:left="360" w:right="39" w:firstLine="0"/>
      </w:pPr>
      <w:r>
        <w:t xml:space="preserve">3.Чтобы зубы не болели. </w:t>
      </w:r>
    </w:p>
    <w:p w:rsidR="00025410" w:rsidRDefault="003C4917">
      <w:pPr>
        <w:numPr>
          <w:ilvl w:val="0"/>
          <w:numId w:val="2"/>
        </w:numPr>
        <w:spacing w:after="3" w:line="248" w:lineRule="auto"/>
        <w:ind w:right="5671" w:firstLine="0"/>
      </w:pPr>
      <w:r>
        <w:t xml:space="preserve">Береги зрение смолоду. </w:t>
      </w:r>
    </w:p>
    <w:p w:rsidR="00025410" w:rsidRDefault="003C4917">
      <w:pPr>
        <w:numPr>
          <w:ilvl w:val="0"/>
          <w:numId w:val="2"/>
        </w:numPr>
        <w:spacing w:after="3" w:line="248" w:lineRule="auto"/>
        <w:ind w:right="5671" w:firstLine="0"/>
      </w:pPr>
      <w:r>
        <w:t xml:space="preserve">Как правильно питаться. 6. Наше здоровье в наших руках. </w:t>
      </w:r>
    </w:p>
    <w:p w:rsidR="00025410" w:rsidRDefault="003C4917">
      <w:pPr>
        <w:spacing w:after="0" w:line="259" w:lineRule="auto"/>
        <w:ind w:left="376" w:right="0" w:firstLine="0"/>
        <w:jc w:val="center"/>
      </w:pPr>
      <w:r>
        <w:rPr>
          <w:b/>
        </w:rPr>
        <w:t xml:space="preserve"> </w:t>
      </w:r>
    </w:p>
    <w:p w:rsidR="00025410" w:rsidRDefault="003C4917">
      <w:pPr>
        <w:spacing w:after="10" w:line="249" w:lineRule="auto"/>
        <w:ind w:left="370" w:right="0"/>
        <w:jc w:val="left"/>
      </w:pPr>
      <w:r>
        <w:rPr>
          <w:b/>
        </w:rPr>
        <w:t xml:space="preserve">Раздел 1. Как устроен человек </w:t>
      </w:r>
    </w:p>
    <w:p w:rsidR="00025410" w:rsidRDefault="003C4917">
      <w:pPr>
        <w:ind w:left="370" w:right="40"/>
      </w:pPr>
      <w:r>
        <w:t xml:space="preserve">Строение человека. Органы пищеварения, работа органов пищеварения.  </w:t>
      </w:r>
    </w:p>
    <w:p w:rsidR="00025410" w:rsidRDefault="003C4917">
      <w:pPr>
        <w:spacing w:after="10" w:line="249" w:lineRule="auto"/>
        <w:ind w:left="370" w:right="0"/>
        <w:jc w:val="left"/>
      </w:pPr>
      <w:r>
        <w:rPr>
          <w:b/>
        </w:rPr>
        <w:t xml:space="preserve">Раздел 2. Личная гигиена </w:t>
      </w:r>
    </w:p>
    <w:p w:rsidR="00025410" w:rsidRDefault="003C4917">
      <w:pPr>
        <w:ind w:left="-15" w:right="40" w:firstLine="360"/>
      </w:pPr>
      <w:r>
        <w:t xml:space="preserve">Понятие «гигиена» - гигиена личная, гигиена жилища, гигиена труда. Правила личной гигиены - уход за лицом, руками, ртом, ногтями, телом, волосами, одеждой, обувью, предметами быта. Выполнение правил личной гигиены. </w:t>
      </w:r>
    </w:p>
    <w:p w:rsidR="00025410" w:rsidRDefault="003C4917">
      <w:pPr>
        <w:spacing w:after="10" w:line="249" w:lineRule="auto"/>
        <w:ind w:left="370" w:right="0"/>
        <w:jc w:val="left"/>
      </w:pPr>
      <w:r>
        <w:rPr>
          <w:b/>
        </w:rPr>
        <w:t xml:space="preserve">Раздел 3.Чтобы зубы не болели </w:t>
      </w:r>
    </w:p>
    <w:p w:rsidR="00025410" w:rsidRDefault="003C4917">
      <w:pPr>
        <w:spacing w:after="3" w:line="248" w:lineRule="auto"/>
        <w:ind w:left="-15" w:right="39" w:firstLine="698"/>
      </w:pPr>
      <w:r>
        <w:t xml:space="preserve">Правильное питание для сохранения здоровых зубов. Состав пищи и здоровые зубы. Сладости, их влияние на состояние и сохранение зубов.  </w:t>
      </w:r>
      <w:r>
        <w:rPr>
          <w:b/>
        </w:rPr>
        <w:t xml:space="preserve">Раздел 4. Береги зрение смолоду </w:t>
      </w:r>
    </w:p>
    <w:p w:rsidR="00025410" w:rsidRDefault="003C4917">
      <w:pPr>
        <w:ind w:left="-15" w:right="40" w:firstLine="360"/>
      </w:pPr>
      <w:r>
        <w:t xml:space="preserve">Строение глаза. Причины ухудшения зрения. Влияние режима правильного питания на сохранение зрения. </w:t>
      </w:r>
      <w:r>
        <w:rPr>
          <w:b/>
        </w:rPr>
        <w:t xml:space="preserve"> </w:t>
      </w:r>
    </w:p>
    <w:p w:rsidR="00025410" w:rsidRDefault="003C4917">
      <w:pPr>
        <w:spacing w:after="10" w:line="249" w:lineRule="auto"/>
        <w:ind w:left="370" w:right="0"/>
        <w:jc w:val="left"/>
      </w:pPr>
      <w:r>
        <w:rPr>
          <w:b/>
        </w:rPr>
        <w:t xml:space="preserve">Раздел 5. Как правильно питаться </w:t>
      </w:r>
    </w:p>
    <w:p w:rsidR="00025410" w:rsidRDefault="003C4917">
      <w:pPr>
        <w:spacing w:after="3" w:line="248" w:lineRule="auto"/>
        <w:ind w:left="-15" w:right="39" w:firstLine="698"/>
      </w:pPr>
      <w:r>
        <w:t xml:space="preserve">Значение питания в жизни человека. Все ли мы знаем о здоровой пище. Как правильно питаться. Питание школьников. </w:t>
      </w:r>
    </w:p>
    <w:p w:rsidR="00025410" w:rsidRDefault="003C4917">
      <w:pPr>
        <w:spacing w:after="10" w:line="249" w:lineRule="auto"/>
        <w:ind w:left="370" w:right="0"/>
        <w:jc w:val="left"/>
      </w:pPr>
      <w:r>
        <w:rPr>
          <w:b/>
        </w:rPr>
        <w:t xml:space="preserve">Раздел 6. Наше здоровье в наших руках </w:t>
      </w:r>
    </w:p>
    <w:p w:rsidR="00025410" w:rsidRDefault="003C4917">
      <w:pPr>
        <w:spacing w:after="326" w:line="248" w:lineRule="auto"/>
        <w:ind w:left="-15" w:right="39" w:firstLine="698"/>
      </w:pPr>
      <w:r>
        <w:t xml:space="preserve">Пирамида здорового питания. Создай свою пирамиду здоровья. Характеристика ступеней пирамиды здорового питания. </w:t>
      </w:r>
    </w:p>
    <w:p w:rsidR="00025410" w:rsidRDefault="00025410">
      <w:pPr>
        <w:spacing w:after="256" w:line="259" w:lineRule="auto"/>
        <w:ind w:left="708" w:right="0" w:firstLine="0"/>
        <w:jc w:val="left"/>
      </w:pPr>
    </w:p>
    <w:p w:rsidR="00025410" w:rsidRDefault="003C4917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025410" w:rsidRDefault="003C4917">
      <w:pPr>
        <w:spacing w:after="10" w:line="249" w:lineRule="auto"/>
        <w:ind w:left="3176" w:right="0" w:hanging="2146"/>
        <w:jc w:val="left"/>
      </w:pPr>
      <w:r>
        <w:rPr>
          <w:b/>
        </w:rPr>
        <w:t xml:space="preserve">6. Тематическое планирование с определением основных видов учебной деятельности обучающихся </w:t>
      </w:r>
    </w:p>
    <w:p w:rsidR="00025410" w:rsidRDefault="003C4917">
      <w:pPr>
        <w:spacing w:after="0" w:line="259" w:lineRule="auto"/>
        <w:ind w:left="540" w:right="0" w:firstLine="0"/>
        <w:jc w:val="left"/>
      </w:pPr>
      <w:r>
        <w:t xml:space="preserve"> </w:t>
      </w:r>
    </w:p>
    <w:p w:rsidR="00025410" w:rsidRDefault="003C4917">
      <w:pPr>
        <w:spacing w:after="3" w:line="248" w:lineRule="auto"/>
        <w:ind w:left="540" w:right="39" w:firstLine="0"/>
      </w:pPr>
      <w:r>
        <w:t xml:space="preserve">Модуль 1 - для обучающихся 1 - 4 классов, начальное общее образование. </w:t>
      </w:r>
    </w:p>
    <w:p w:rsidR="00025410" w:rsidRDefault="003C4917">
      <w:pPr>
        <w:spacing w:after="0" w:line="259" w:lineRule="auto"/>
        <w:ind w:left="16" w:right="0" w:firstLine="0"/>
        <w:jc w:val="center"/>
      </w:pPr>
      <w:r>
        <w:t xml:space="preserve"> </w:t>
      </w:r>
    </w:p>
    <w:tbl>
      <w:tblPr>
        <w:tblStyle w:val="TableGrid"/>
        <w:tblW w:w="9770" w:type="dxa"/>
        <w:tblInd w:w="-206" w:type="dxa"/>
        <w:tblCellMar>
          <w:top w:w="7" w:type="dxa"/>
          <w:left w:w="12" w:type="dxa"/>
          <w:right w:w="38" w:type="dxa"/>
        </w:tblCellMar>
        <w:tblLook w:val="04A0" w:firstRow="1" w:lastRow="0" w:firstColumn="1" w:lastColumn="0" w:noHBand="0" w:noVBand="1"/>
      </w:tblPr>
      <w:tblGrid>
        <w:gridCol w:w="4702"/>
        <w:gridCol w:w="1099"/>
        <w:gridCol w:w="1277"/>
        <w:gridCol w:w="1469"/>
        <w:gridCol w:w="1223"/>
      </w:tblGrid>
      <w:tr w:rsidR="00025410">
        <w:trPr>
          <w:trHeight w:val="290"/>
        </w:trPr>
        <w:tc>
          <w:tcPr>
            <w:tcW w:w="4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10" w:rsidRDefault="003C4917">
            <w:pPr>
              <w:spacing w:after="0" w:line="259" w:lineRule="auto"/>
              <w:ind w:left="0" w:right="9" w:firstLine="0"/>
              <w:jc w:val="center"/>
            </w:pPr>
            <w:r>
              <w:t xml:space="preserve">Разделы модуля </w:t>
            </w:r>
          </w:p>
          <w:p w:rsidR="00025410" w:rsidRDefault="003C491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10" w:rsidRDefault="003C4917">
            <w:pPr>
              <w:spacing w:after="0" w:line="259" w:lineRule="auto"/>
              <w:ind w:left="0" w:right="5" w:firstLine="0"/>
              <w:jc w:val="center"/>
            </w:pPr>
            <w:r>
              <w:t xml:space="preserve">Распределение часов по видам занятий </w:t>
            </w:r>
          </w:p>
        </w:tc>
      </w:tr>
      <w:tr w:rsidR="00025410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10" w:rsidRDefault="000254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10" w:rsidRDefault="003C4917">
            <w:pPr>
              <w:spacing w:after="0" w:line="259" w:lineRule="auto"/>
              <w:ind w:left="0" w:right="3" w:firstLine="0"/>
              <w:jc w:val="center"/>
            </w:pPr>
            <w:r>
              <w:t xml:space="preserve">Урок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10" w:rsidRDefault="003C4917">
            <w:pPr>
              <w:spacing w:after="0" w:line="259" w:lineRule="auto"/>
              <w:ind w:left="86" w:right="0" w:hanging="74"/>
              <w:jc w:val="left"/>
            </w:pPr>
            <w:proofErr w:type="spellStart"/>
            <w:r>
              <w:t>Практическ</w:t>
            </w:r>
            <w:proofErr w:type="spellEnd"/>
            <w:r>
              <w:t xml:space="preserve"> </w:t>
            </w:r>
            <w:proofErr w:type="spellStart"/>
            <w:r>
              <w:t>ие</w:t>
            </w:r>
            <w:proofErr w:type="spellEnd"/>
            <w:r>
              <w:t xml:space="preserve"> занятия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10" w:rsidRDefault="003C4917">
            <w:pPr>
              <w:spacing w:after="0" w:line="259" w:lineRule="auto"/>
              <w:ind w:left="29" w:right="0" w:firstLine="101"/>
              <w:jc w:val="left"/>
            </w:pPr>
            <w:r>
              <w:t xml:space="preserve">Досуговые мероприятия ⃰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10" w:rsidRDefault="003C4917">
            <w:pPr>
              <w:spacing w:after="0" w:line="259" w:lineRule="auto"/>
              <w:ind w:left="260" w:right="0" w:hanging="214"/>
              <w:jc w:val="left"/>
            </w:pPr>
            <w:proofErr w:type="spellStart"/>
            <w:r>
              <w:t>Самостоят</w:t>
            </w:r>
            <w:proofErr w:type="spellEnd"/>
            <w:r>
              <w:t xml:space="preserve"> </w:t>
            </w:r>
            <w:proofErr w:type="spellStart"/>
            <w:r>
              <w:t>ельная</w:t>
            </w:r>
            <w:proofErr w:type="spellEnd"/>
            <w:r>
              <w:t xml:space="preserve"> работа </w:t>
            </w:r>
          </w:p>
        </w:tc>
      </w:tr>
      <w:tr w:rsidR="00025410">
        <w:trPr>
          <w:trHeight w:val="564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10" w:rsidRDefault="003C4917">
            <w:pPr>
              <w:spacing w:after="0" w:line="259" w:lineRule="auto"/>
              <w:ind w:left="26" w:right="0" w:firstLine="0"/>
              <w:jc w:val="left"/>
            </w:pPr>
            <w:r>
              <w:t xml:space="preserve">1. Как устроен человек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10" w:rsidRDefault="003C4917">
            <w:pPr>
              <w:spacing w:after="0" w:line="259" w:lineRule="auto"/>
              <w:ind w:left="55" w:right="0" w:firstLine="0"/>
              <w:jc w:val="center"/>
            </w:pPr>
            <w:r>
              <w:t xml:space="preserve"> </w:t>
            </w:r>
          </w:p>
          <w:p w:rsidR="00025410" w:rsidRDefault="003C4917">
            <w:pPr>
              <w:spacing w:after="0" w:line="259" w:lineRule="auto"/>
              <w:ind w:left="0" w:right="5" w:firstLine="0"/>
              <w:jc w:val="center"/>
            </w:pPr>
            <w:r>
              <w:t xml:space="preserve">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10" w:rsidRDefault="003C4917">
            <w:pPr>
              <w:spacing w:after="0" w:line="259" w:lineRule="auto"/>
              <w:ind w:left="1" w:right="0" w:firstLine="0"/>
              <w:jc w:val="center"/>
            </w:pPr>
            <w:r>
              <w:t xml:space="preserve">-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10" w:rsidRDefault="003C4917">
            <w:pPr>
              <w:spacing w:after="0" w:line="259" w:lineRule="auto"/>
              <w:ind w:left="0" w:right="3" w:firstLine="0"/>
              <w:jc w:val="center"/>
            </w:pPr>
            <w:r>
              <w:t xml:space="preserve">-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10" w:rsidRDefault="003C4917">
            <w:pPr>
              <w:spacing w:after="0" w:line="259" w:lineRule="auto"/>
              <w:ind w:left="2" w:right="0" w:firstLine="0"/>
              <w:jc w:val="center"/>
            </w:pPr>
            <w:r>
              <w:t xml:space="preserve">10 </w:t>
            </w:r>
          </w:p>
        </w:tc>
      </w:tr>
      <w:tr w:rsidR="00025410">
        <w:trPr>
          <w:trHeight w:val="620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10" w:rsidRDefault="003C4917">
            <w:pPr>
              <w:spacing w:after="0" w:line="259" w:lineRule="auto"/>
              <w:ind w:left="26" w:right="0" w:firstLine="0"/>
              <w:jc w:val="left"/>
            </w:pPr>
            <w:r>
              <w:t xml:space="preserve">2. Личная гигиена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10" w:rsidRDefault="003C4917">
            <w:pPr>
              <w:spacing w:after="0" w:line="259" w:lineRule="auto"/>
              <w:ind w:left="0" w:right="5" w:firstLine="0"/>
              <w:jc w:val="center"/>
            </w:pPr>
            <w:r>
              <w:t xml:space="preserve">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10" w:rsidRDefault="003C4917">
            <w:pPr>
              <w:spacing w:after="0" w:line="259" w:lineRule="auto"/>
              <w:ind w:left="0" w:right="2" w:firstLine="0"/>
              <w:jc w:val="center"/>
            </w:pPr>
            <w:r>
              <w:t xml:space="preserve">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10" w:rsidRDefault="003C4917">
            <w:pPr>
              <w:spacing w:after="0" w:line="259" w:lineRule="auto"/>
              <w:ind w:left="0" w:right="3" w:firstLine="0"/>
              <w:jc w:val="center"/>
            </w:pPr>
            <w:r>
              <w:t xml:space="preserve">-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10" w:rsidRDefault="003C4917">
            <w:pPr>
              <w:spacing w:after="0" w:line="259" w:lineRule="auto"/>
              <w:ind w:left="2" w:right="0" w:firstLine="0"/>
              <w:jc w:val="center"/>
            </w:pPr>
            <w:r>
              <w:t xml:space="preserve">8 </w:t>
            </w:r>
          </w:p>
        </w:tc>
      </w:tr>
      <w:tr w:rsidR="00025410">
        <w:trPr>
          <w:trHeight w:val="559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10" w:rsidRDefault="003C4917">
            <w:pPr>
              <w:spacing w:after="0" w:line="259" w:lineRule="auto"/>
              <w:ind w:left="26" w:right="0" w:firstLine="0"/>
              <w:jc w:val="left"/>
            </w:pPr>
            <w:r>
              <w:t xml:space="preserve">3.Чтобы зубы не болели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10" w:rsidRDefault="003C4917">
            <w:pPr>
              <w:spacing w:after="0" w:line="259" w:lineRule="auto"/>
              <w:ind w:left="0" w:right="5" w:firstLine="0"/>
              <w:jc w:val="center"/>
            </w:pPr>
            <w:r>
              <w:t xml:space="preserve">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10" w:rsidRDefault="003C4917">
            <w:pPr>
              <w:spacing w:after="0" w:line="259" w:lineRule="auto"/>
              <w:ind w:left="0" w:right="2" w:firstLine="0"/>
              <w:jc w:val="center"/>
            </w:pPr>
            <w:r>
              <w:t xml:space="preserve">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10" w:rsidRDefault="003C4917">
            <w:pPr>
              <w:spacing w:after="0" w:line="259" w:lineRule="auto"/>
              <w:ind w:left="0" w:right="3" w:firstLine="0"/>
              <w:jc w:val="center"/>
            </w:pPr>
            <w:r>
              <w:t xml:space="preserve">-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10" w:rsidRDefault="003C4917">
            <w:pPr>
              <w:spacing w:after="0" w:line="259" w:lineRule="auto"/>
              <w:ind w:left="2" w:right="0" w:firstLine="0"/>
              <w:jc w:val="center"/>
            </w:pPr>
            <w:r>
              <w:t xml:space="preserve">8 </w:t>
            </w:r>
          </w:p>
        </w:tc>
      </w:tr>
      <w:tr w:rsidR="00025410">
        <w:trPr>
          <w:trHeight w:val="511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10" w:rsidRDefault="003C4917">
            <w:pPr>
              <w:spacing w:after="0" w:line="259" w:lineRule="auto"/>
              <w:ind w:left="26" w:right="0" w:firstLine="0"/>
              <w:jc w:val="left"/>
            </w:pPr>
            <w:r>
              <w:lastRenderedPageBreak/>
              <w:t xml:space="preserve">4.Береги зрение смолоду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10" w:rsidRDefault="003C4917">
            <w:pPr>
              <w:spacing w:after="0" w:line="259" w:lineRule="auto"/>
              <w:ind w:left="0" w:right="5" w:firstLine="0"/>
              <w:jc w:val="center"/>
            </w:pPr>
            <w:r>
              <w:t xml:space="preserve">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10" w:rsidRDefault="003C4917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10" w:rsidRDefault="003C4917">
            <w:pPr>
              <w:spacing w:after="0" w:line="259" w:lineRule="auto"/>
              <w:ind w:left="0" w:right="3" w:firstLine="0"/>
              <w:jc w:val="center"/>
            </w:pPr>
            <w:r>
              <w:t xml:space="preserve">-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10" w:rsidRDefault="003C4917">
            <w:pPr>
              <w:spacing w:after="0" w:line="259" w:lineRule="auto"/>
              <w:ind w:left="2" w:right="0" w:firstLine="0"/>
              <w:jc w:val="center"/>
            </w:pPr>
            <w:r>
              <w:t xml:space="preserve">10 </w:t>
            </w:r>
          </w:p>
        </w:tc>
      </w:tr>
      <w:tr w:rsidR="00025410">
        <w:trPr>
          <w:trHeight w:val="427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10" w:rsidRDefault="003C4917">
            <w:pPr>
              <w:spacing w:after="0" w:line="259" w:lineRule="auto"/>
              <w:ind w:left="26" w:right="0" w:firstLine="0"/>
              <w:jc w:val="left"/>
            </w:pPr>
            <w:r>
              <w:t xml:space="preserve">5. Как правильно питаться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10" w:rsidRDefault="003C4917">
            <w:pPr>
              <w:spacing w:after="0" w:line="259" w:lineRule="auto"/>
              <w:ind w:left="0" w:right="5" w:firstLine="0"/>
              <w:jc w:val="center"/>
            </w:pPr>
            <w:r>
              <w:t xml:space="preserve">10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10" w:rsidRDefault="003C4917">
            <w:pPr>
              <w:spacing w:after="0" w:line="259" w:lineRule="auto"/>
              <w:ind w:left="0" w:right="2" w:firstLine="0"/>
              <w:jc w:val="center"/>
            </w:pPr>
            <w:r>
              <w:t xml:space="preserve">8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10" w:rsidRDefault="003C4917">
            <w:pPr>
              <w:spacing w:after="0" w:line="259" w:lineRule="auto"/>
              <w:ind w:left="0" w:right="2" w:firstLine="0"/>
              <w:jc w:val="center"/>
            </w:pPr>
            <w:r>
              <w:t xml:space="preserve">6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10" w:rsidRDefault="003C4917">
            <w:pPr>
              <w:spacing w:after="0" w:line="259" w:lineRule="auto"/>
              <w:ind w:left="2" w:right="0" w:firstLine="0"/>
              <w:jc w:val="center"/>
            </w:pPr>
            <w:r>
              <w:t xml:space="preserve">14 </w:t>
            </w:r>
          </w:p>
        </w:tc>
      </w:tr>
      <w:tr w:rsidR="00025410">
        <w:trPr>
          <w:trHeight w:val="473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10" w:rsidRDefault="003C4917">
            <w:pPr>
              <w:spacing w:after="0" w:line="259" w:lineRule="auto"/>
              <w:ind w:left="26" w:right="0" w:firstLine="0"/>
              <w:jc w:val="left"/>
            </w:pPr>
            <w:r>
              <w:t xml:space="preserve">6. Наше здоровье в наших руках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10" w:rsidRDefault="003C4917">
            <w:pPr>
              <w:spacing w:after="0" w:line="259" w:lineRule="auto"/>
              <w:ind w:left="0" w:right="5" w:firstLine="0"/>
              <w:jc w:val="center"/>
            </w:pPr>
            <w:r>
              <w:t xml:space="preserve">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10" w:rsidRDefault="003C4917">
            <w:pPr>
              <w:spacing w:after="0" w:line="259" w:lineRule="auto"/>
              <w:ind w:left="1" w:right="0" w:firstLine="0"/>
              <w:jc w:val="center"/>
            </w:pPr>
            <w:r>
              <w:t xml:space="preserve">-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10" w:rsidRDefault="003C4917">
            <w:pPr>
              <w:spacing w:after="0" w:line="259" w:lineRule="auto"/>
              <w:ind w:left="0" w:right="2" w:firstLine="0"/>
              <w:jc w:val="center"/>
            </w:pPr>
            <w:r>
              <w:t xml:space="preserve">4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10" w:rsidRDefault="003C4917">
            <w:pPr>
              <w:spacing w:after="0" w:line="259" w:lineRule="auto"/>
              <w:ind w:left="2" w:right="0" w:firstLine="0"/>
              <w:jc w:val="center"/>
            </w:pPr>
            <w:r>
              <w:t xml:space="preserve">8 </w:t>
            </w:r>
          </w:p>
        </w:tc>
      </w:tr>
      <w:tr w:rsidR="00025410">
        <w:trPr>
          <w:trHeight w:val="437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10" w:rsidRDefault="003C491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Итого: 135 часов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10" w:rsidRDefault="003C4917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48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10" w:rsidRDefault="003C4917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19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10" w:rsidRDefault="003C4917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10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10" w:rsidRDefault="003C4917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58 </w:t>
            </w:r>
          </w:p>
        </w:tc>
      </w:tr>
    </w:tbl>
    <w:p w:rsidR="00025410" w:rsidRDefault="003C4917">
      <w:pPr>
        <w:ind w:left="-5" w:right="40"/>
      </w:pPr>
      <w:r>
        <w:t xml:space="preserve">⃰Досуговые мероприятия: тематические праздники, конкурсы, викторины, экскурсии и др. </w:t>
      </w:r>
    </w:p>
    <w:p w:rsidR="00025410" w:rsidRDefault="003C4917">
      <w:pPr>
        <w:spacing w:after="43" w:line="259" w:lineRule="auto"/>
        <w:ind w:left="16" w:right="0" w:firstLine="0"/>
        <w:jc w:val="center"/>
      </w:pPr>
      <w:r>
        <w:t xml:space="preserve"> </w:t>
      </w:r>
    </w:p>
    <w:p w:rsidR="00025410" w:rsidRDefault="00025410">
      <w:pPr>
        <w:spacing w:after="0" w:line="259" w:lineRule="auto"/>
        <w:ind w:left="0" w:right="0" w:firstLine="0"/>
        <w:jc w:val="left"/>
      </w:pPr>
    </w:p>
    <w:p w:rsidR="00025410" w:rsidRDefault="003C4917">
      <w:pPr>
        <w:pStyle w:val="1"/>
        <w:spacing w:after="0" w:line="249" w:lineRule="auto"/>
        <w:ind w:left="1181" w:right="1158"/>
        <w:jc w:val="center"/>
      </w:pPr>
      <w:r>
        <w:t xml:space="preserve">7. Описание учебно-методического обеспечения  образовательной деятельности </w:t>
      </w:r>
    </w:p>
    <w:p w:rsidR="00025410" w:rsidRDefault="003C4917">
      <w:pPr>
        <w:spacing w:after="0" w:line="259" w:lineRule="auto"/>
        <w:ind w:left="540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025410" w:rsidRDefault="003C4917">
      <w:pPr>
        <w:spacing w:after="3" w:line="248" w:lineRule="auto"/>
        <w:ind w:left="-15" w:right="39" w:firstLine="540"/>
      </w:pPr>
      <w:r>
        <w:t xml:space="preserve">Учебно-методическое и информационное обеспечение реализации основной образовательной программы должно включать: </w:t>
      </w:r>
    </w:p>
    <w:p w:rsidR="00025410" w:rsidRDefault="003C4917">
      <w:pPr>
        <w:spacing w:after="3" w:line="248" w:lineRule="auto"/>
        <w:ind w:left="-15" w:right="39" w:firstLine="540"/>
      </w:pPr>
      <w:r>
        <w:t xml:space="preserve">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Интернета); укомплектованность печатными и электронными информационно-образовательными ресурсами по всем учебным предметам учебного плана: учебниками, в том числе учебниками с электронными приложениями, являющимися их составной частью, </w:t>
      </w:r>
      <w:proofErr w:type="spellStart"/>
      <w:r>
        <w:t>учебнометодической</w:t>
      </w:r>
      <w:proofErr w:type="spellEnd"/>
      <w:r>
        <w:t xml:space="preserve"> литературой и материалами по всем учебным предметам основной образовательной программы на определенных учредителем образовательной организации языках обучения, дополнительной литературой. </w:t>
      </w:r>
    </w:p>
    <w:p w:rsidR="00025410" w:rsidRDefault="003C4917">
      <w:pPr>
        <w:spacing w:after="3" w:line="248" w:lineRule="auto"/>
        <w:ind w:left="-15" w:right="39" w:firstLine="698"/>
      </w:pPr>
      <w:r>
        <w:t xml:space="preserve">Фонд дополнительной литературы должен включать: отечественную и зарубежную, классическую и современную художественную литературу; научно-популярную и </w:t>
      </w:r>
      <w:proofErr w:type="spellStart"/>
      <w:r>
        <w:t>научнотехническую</w:t>
      </w:r>
      <w:proofErr w:type="spellEnd"/>
      <w:r>
        <w:t xml:space="preserve"> литературу; издания по изобразительному искусству, музыке, физической культуре и спорту, экологии, правилам безопасного поведения на дорогах; </w:t>
      </w:r>
      <w:proofErr w:type="spellStart"/>
      <w:r>
        <w:t>справочнобиблиографические</w:t>
      </w:r>
      <w:proofErr w:type="spellEnd"/>
      <w:r>
        <w:t xml:space="preserve"> и периодические издания; собрание словарей; литературу по социальному и профессиональному самоопределению обучающихся; литературу по технологии и организации здорового питания обучающихся. </w:t>
      </w:r>
    </w:p>
    <w:p w:rsidR="00025410" w:rsidRDefault="003C491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25410" w:rsidRDefault="003C4917">
      <w:pPr>
        <w:pStyle w:val="1"/>
        <w:spacing w:after="0" w:line="249" w:lineRule="auto"/>
        <w:ind w:left="1181" w:right="1096"/>
        <w:jc w:val="center"/>
      </w:pPr>
      <w:r>
        <w:t xml:space="preserve">8. Описание материально-технического обеспечения  образовательной деятельности </w:t>
      </w:r>
    </w:p>
    <w:p w:rsidR="00025410" w:rsidRDefault="003C4917">
      <w:pPr>
        <w:spacing w:after="20" w:line="259" w:lineRule="auto"/>
        <w:ind w:left="540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025410" w:rsidRDefault="003C4917">
      <w:pPr>
        <w:spacing w:after="22" w:line="259" w:lineRule="auto"/>
        <w:ind w:left="82" w:right="0" w:firstLine="0"/>
        <w:jc w:val="center"/>
      </w:pPr>
      <w:r>
        <w:t xml:space="preserve">Материально-технические условия реализации программы должны обеспечивать: </w:t>
      </w:r>
    </w:p>
    <w:p w:rsidR="00025410" w:rsidRDefault="003C4917">
      <w:pPr>
        <w:ind w:left="-15" w:right="40" w:firstLine="540"/>
      </w:pPr>
      <w:r>
        <w:t xml:space="preserve">1) возможность достижения обучающимися установленных Стандартом требований к предметным, метапредметным и личностным результатам освоения основной образовательной программы; 2) соблюдение: </w:t>
      </w:r>
    </w:p>
    <w:p w:rsidR="00025410" w:rsidRDefault="003C4917">
      <w:pPr>
        <w:spacing w:after="20" w:line="265" w:lineRule="auto"/>
        <w:ind w:right="41"/>
        <w:jc w:val="right"/>
      </w:pPr>
      <w:r>
        <w:t xml:space="preserve">санитарно-гигиенических </w:t>
      </w:r>
      <w:r>
        <w:tab/>
        <w:t xml:space="preserve">норм </w:t>
      </w:r>
      <w:r>
        <w:tab/>
        <w:t xml:space="preserve">образовательного </w:t>
      </w:r>
      <w:r>
        <w:tab/>
        <w:t xml:space="preserve">процесса </w:t>
      </w:r>
      <w:r>
        <w:tab/>
        <w:t xml:space="preserve">(требования </w:t>
      </w:r>
      <w:r>
        <w:tab/>
        <w:t xml:space="preserve">к водоснабжению, канализации, освещению, воздушно-тепловому режиму, размещению и архитектурным особенностям здания образовательной организации, ее территории, отдельным помещениям, средствам обучения, учебному оборудованию); требований к санитарно-бытовым условиям (оборудование гардеробов, санузлов, </w:t>
      </w:r>
    </w:p>
    <w:p w:rsidR="00025410" w:rsidRDefault="003C4917">
      <w:pPr>
        <w:ind w:left="-5" w:right="40"/>
      </w:pPr>
      <w:r>
        <w:t xml:space="preserve">мест личной гигиены); требований к социально-бытовым условиям (оборудование в учебных кабинетах и лабораториях рабочих мест учителя и каждого обучающегося; учительской с рабочей зоной и местами для отдыха; комнат психологической разгрузки; административных кабинетов (помещений); помещений для питания обучающихся, </w:t>
      </w:r>
      <w:r>
        <w:lastRenderedPageBreak/>
        <w:t xml:space="preserve">хранения и приготовления пищи, а также, при необходимости, транспортное обеспечение обслуживания обучающихся); строительных норм и правил; </w:t>
      </w:r>
    </w:p>
    <w:p w:rsidR="00025410" w:rsidRDefault="003C4917">
      <w:pPr>
        <w:ind w:left="550" w:right="40"/>
      </w:pPr>
      <w:r>
        <w:t xml:space="preserve">требований пожарной безопасности и электробезопасности; </w:t>
      </w:r>
    </w:p>
    <w:p w:rsidR="00025410" w:rsidRDefault="003C4917">
      <w:pPr>
        <w:tabs>
          <w:tab w:val="center" w:pos="1129"/>
          <w:tab w:val="center" w:pos="2376"/>
          <w:tab w:val="center" w:pos="3485"/>
          <w:tab w:val="center" w:pos="4922"/>
          <w:tab w:val="center" w:pos="5967"/>
          <w:tab w:val="center" w:pos="6688"/>
          <w:tab w:val="center" w:pos="7624"/>
          <w:tab w:val="right" w:pos="940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требований </w:t>
      </w:r>
      <w:r>
        <w:tab/>
        <w:t xml:space="preserve">охраны </w:t>
      </w:r>
      <w:r>
        <w:tab/>
        <w:t xml:space="preserve">здоровья </w:t>
      </w:r>
      <w:r>
        <w:tab/>
        <w:t xml:space="preserve">обучающихся </w:t>
      </w:r>
      <w:r>
        <w:tab/>
        <w:t xml:space="preserve">и </w:t>
      </w:r>
      <w:r>
        <w:tab/>
        <w:t xml:space="preserve">охраны </w:t>
      </w:r>
      <w:r>
        <w:tab/>
        <w:t xml:space="preserve">труда </w:t>
      </w:r>
      <w:r>
        <w:tab/>
        <w:t xml:space="preserve">работников </w:t>
      </w:r>
    </w:p>
    <w:p w:rsidR="00025410" w:rsidRDefault="003C4917">
      <w:pPr>
        <w:ind w:left="525" w:right="2773" w:hanging="540"/>
      </w:pPr>
      <w:r>
        <w:t xml:space="preserve">образовательных организаций; требований к транспортному обслуживанию обучающихся; </w:t>
      </w:r>
    </w:p>
    <w:p w:rsidR="00025410" w:rsidRDefault="003C4917">
      <w:pPr>
        <w:ind w:left="-15" w:right="40" w:firstLine="540"/>
      </w:pPr>
      <w:r>
        <w:t xml:space="preserve">требований к организации безопасной эксплуатации улично-дорожной сети и технических средств, организации дорожного движения в местах расположения образовательных организаций; требований к организации безопасной эксплуатации спортивных сооружений, </w:t>
      </w:r>
    </w:p>
    <w:p w:rsidR="00025410" w:rsidRDefault="003C4917">
      <w:pPr>
        <w:ind w:left="525" w:right="40" w:hanging="540"/>
      </w:pPr>
      <w:r>
        <w:t xml:space="preserve">спортивного инвентаря и оборудования, используемого в образовательных организациях; установленных сроков и необходимых объемов текущего и капитального ремонта; </w:t>
      </w:r>
    </w:p>
    <w:p w:rsidR="00025410" w:rsidRDefault="003C4917">
      <w:pPr>
        <w:ind w:left="-15" w:right="40" w:firstLine="540"/>
      </w:pPr>
      <w:r>
        <w:t xml:space="preserve">3) 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организации). </w:t>
      </w:r>
    </w:p>
    <w:p w:rsidR="00025410" w:rsidRDefault="003C4917">
      <w:pPr>
        <w:ind w:left="-15" w:right="40" w:firstLine="540"/>
      </w:pPr>
      <w:r>
        <w:t xml:space="preserve">Образовательная организация, реализующая программу, должна обеспечить необходимые для образовательной деятельности обучающихся (в том числе детей с ограниченными возможностями здоровья и детей-инвалидов, а также одаренных детей), административной и хозяйственной деятельности: </w:t>
      </w:r>
    </w:p>
    <w:p w:rsidR="00025410" w:rsidRDefault="003C4917">
      <w:pPr>
        <w:ind w:left="550" w:right="40"/>
      </w:pPr>
      <w:r>
        <w:t xml:space="preserve">учебные кабинеты с автоматизированными рабочими местами обучающихся и </w:t>
      </w:r>
    </w:p>
    <w:p w:rsidR="00025410" w:rsidRDefault="003C4917">
      <w:pPr>
        <w:ind w:left="-5" w:right="40"/>
      </w:pPr>
      <w:r>
        <w:t xml:space="preserve">педагогических работников; помещения для занятий учебно-исследовательской и проектной деятельностью, моделированием и техническим творчеством (лаборатории и мастерские), музыкой и изобразительным искусством, а также другими учебными курсами и курсами внеурочной деятельности по выбору обучающихся; 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завтраков, отвечающие санитарно-эпидемиологическим требованиям к организации питания обучающихся в образовательных организациях, учреждениях начального и среднего профессионального образования ; </w:t>
      </w:r>
    </w:p>
    <w:p w:rsidR="00025410" w:rsidRDefault="003C4917">
      <w:pPr>
        <w:spacing w:after="23" w:line="259" w:lineRule="auto"/>
        <w:ind w:left="540" w:right="0" w:firstLine="0"/>
        <w:jc w:val="left"/>
      </w:pPr>
      <w:r>
        <w:t xml:space="preserve"> </w:t>
      </w:r>
    </w:p>
    <w:p w:rsidR="00025410" w:rsidRDefault="003C4917">
      <w:pPr>
        <w:ind w:left="550" w:right="40"/>
      </w:pPr>
      <w:r>
        <w:t xml:space="preserve">помещения медицинского назначения, отвечающие санитарно-эпидемиологическим </w:t>
      </w:r>
    </w:p>
    <w:p w:rsidR="00025410" w:rsidRDefault="003C4917">
      <w:pPr>
        <w:ind w:left="-5" w:right="40"/>
      </w:pPr>
      <w:r>
        <w:t xml:space="preserve">требованиям к организациям, осуществляющим медицинскую деятельность ; административные и иные помещения, оснащенные необходимым оборудованием, в том числе для организации учебного процесса с детьми-инвалидами и детьми с ограниченными возможностями здоровья; гардеробы, санузлы, места личной гигиены; </w:t>
      </w:r>
    </w:p>
    <w:p w:rsidR="00025410" w:rsidRDefault="003C4917">
      <w:pPr>
        <w:ind w:left="550" w:right="40"/>
      </w:pPr>
      <w:r>
        <w:t xml:space="preserve">участок (территорию) с необходимым набором оборудованных зон; </w:t>
      </w:r>
    </w:p>
    <w:p w:rsidR="00025410" w:rsidRDefault="003C4917">
      <w:pPr>
        <w:ind w:left="550" w:right="40"/>
      </w:pPr>
      <w:r>
        <w:t xml:space="preserve">полные комплекты технического оснащения и оборудования, включая расходные </w:t>
      </w:r>
    </w:p>
    <w:p w:rsidR="00025410" w:rsidRDefault="003C4917">
      <w:pPr>
        <w:ind w:left="-5" w:right="40"/>
      </w:pPr>
      <w:r>
        <w:t xml:space="preserve">материалы, обеспечивающие изучение учебных предметов, курсов и курсов внеурочной деятельности в соответствии с учебными планами и планами внеурочной деятельности; мебель, офисное оснащение и хозяйственный инвентарь. </w:t>
      </w:r>
    </w:p>
    <w:p w:rsidR="00025410" w:rsidRDefault="003C4917">
      <w:pPr>
        <w:ind w:left="-15" w:right="40" w:firstLine="540"/>
      </w:pPr>
      <w:r>
        <w:t xml:space="preserve">Материально-техническое оснащение образовательного процесса должно обеспечивать возможность: </w:t>
      </w:r>
    </w:p>
    <w:p w:rsidR="00025410" w:rsidRDefault="003C4917">
      <w:pPr>
        <w:tabs>
          <w:tab w:val="center" w:pos="1127"/>
          <w:tab w:val="center" w:pos="2835"/>
          <w:tab w:val="center" w:pos="4400"/>
          <w:tab w:val="center" w:pos="5454"/>
          <w:tab w:val="center" w:pos="6800"/>
          <w:tab w:val="right" w:pos="940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реализации </w:t>
      </w:r>
      <w:r>
        <w:tab/>
        <w:t xml:space="preserve">индивидуальных </w:t>
      </w:r>
      <w:r>
        <w:tab/>
        <w:t xml:space="preserve">учебных </w:t>
      </w:r>
      <w:r>
        <w:tab/>
        <w:t xml:space="preserve">планов </w:t>
      </w:r>
      <w:r>
        <w:tab/>
        <w:t xml:space="preserve">обучающихся, </w:t>
      </w:r>
      <w:r>
        <w:tab/>
        <w:t xml:space="preserve">осуществления </w:t>
      </w:r>
    </w:p>
    <w:p w:rsidR="00025410" w:rsidRDefault="003C4917">
      <w:pPr>
        <w:ind w:left="-5" w:right="40"/>
      </w:pPr>
      <w:r>
        <w:t xml:space="preserve">самостоятельной познавательной деятельности обучающихся; </w:t>
      </w:r>
    </w:p>
    <w:p w:rsidR="00025410" w:rsidRDefault="003C4917">
      <w:pPr>
        <w:ind w:left="-15" w:right="40" w:firstLine="540"/>
      </w:pPr>
      <w:r>
        <w:t xml:space="preserve">включения обучающихся в проектную и учебно-исследовательскую деятельность, проведения наблюдений и экспериментов, в том числе с использованием учебного </w:t>
      </w:r>
      <w:r>
        <w:lastRenderedPageBreak/>
        <w:t xml:space="preserve">лабораторного оборудования цифрового (электронного) и традиционного измерения, виртуальных лабораторий, вещественных и виртуально-наглядных моделей и коллекций основных математических и естественнонаучных объектов и явлений; художественного творчества с использованием современных инструментов и </w:t>
      </w:r>
    </w:p>
    <w:p w:rsidR="00025410" w:rsidRDefault="003C4917">
      <w:pPr>
        <w:ind w:left="-5" w:right="40"/>
      </w:pPr>
      <w:r>
        <w:t xml:space="preserve">технологий, реализации художественно-оформительских и издательских проектов; развития личного опыта применения универсальных учебных действий в экологически ориентированной социальной деятельности, экологического мышления и экологической культуры; проектирования и конструирования, в том числе моделей с цифровым управлением и обратной связью, с использованием конструкторов, управления объектами; программирования; наблюдения, наглядного представления и анализа данных; использования цифровых </w:t>
      </w:r>
    </w:p>
    <w:p w:rsidR="00025410" w:rsidRDefault="003C4917">
      <w:pPr>
        <w:ind w:left="525" w:right="40" w:hanging="540"/>
      </w:pPr>
      <w:r>
        <w:t xml:space="preserve">планов и карт; физического развития, систематических занятий физической культурой и спортом, </w:t>
      </w:r>
    </w:p>
    <w:p w:rsidR="00025410" w:rsidRDefault="003C4917">
      <w:pPr>
        <w:ind w:left="525" w:right="40" w:hanging="540"/>
      </w:pPr>
      <w:r>
        <w:t xml:space="preserve">участия в физкультурно-спортивных и оздоровительных мероприятиях; исполнения, сочинения и аранжировки музыкальных произведений с применением </w:t>
      </w:r>
    </w:p>
    <w:p w:rsidR="00025410" w:rsidRDefault="003C4917">
      <w:pPr>
        <w:ind w:left="525" w:right="40" w:hanging="540"/>
      </w:pPr>
      <w:r>
        <w:t xml:space="preserve">традиционных народных и современных инструментов и цифровых технологий; занятий по изучению правил дорожного движения с использованием игр, </w:t>
      </w:r>
    </w:p>
    <w:p w:rsidR="00025410" w:rsidRDefault="003C4917">
      <w:pPr>
        <w:ind w:left="-5" w:right="40"/>
      </w:pPr>
      <w:r>
        <w:t xml:space="preserve">оборудования, а также компьютерных технологий; 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образовательной организации; проектирования и организации индивидуальной и групповой деятельности, организации своего времени с использованием ИКТ; планирования образовательного процесса, фиксирования его реализации в целом и на отдельных этапах; выявления и фиксирования динамики промежуточных и итоговых результатов; обеспечения доступа в школьной библиотеке к информационным ресурсам Интернета, учебной и художественной литературе, коллекциям медиа-ресурсов на электронных носителях, к множительной технике для тиражирования учебных и методических </w:t>
      </w:r>
      <w:proofErr w:type="spellStart"/>
      <w:r>
        <w:t>тексто</w:t>
      </w:r>
      <w:proofErr w:type="spellEnd"/>
      <w:r>
        <w:t xml:space="preserve">-графических и </w:t>
      </w:r>
      <w:proofErr w:type="spellStart"/>
      <w:r>
        <w:t>аудиовидеоматериалов</w:t>
      </w:r>
      <w:proofErr w:type="spellEnd"/>
      <w:r>
        <w:t xml:space="preserve">, результатов творческой, научно-исследовательской и проектной деятельности обучающихся; проведения массовых мероприятий, собраний, представлений; досуга и общения обучающихся, группового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мультимедийным сопровождением; выпуска школьных печатных изданий, работы школьного сайта; </w:t>
      </w:r>
    </w:p>
    <w:p w:rsidR="00025410" w:rsidRDefault="003C4917">
      <w:pPr>
        <w:ind w:left="-15" w:right="40" w:firstLine="540"/>
      </w:pPr>
      <w:r>
        <w:t xml:space="preserve">организации качественного горячего питания, медицинского обслуживания и отдыха обучающихся и педагогических работников; проведение лекционных, практических занятий в соответствии с программой. </w:t>
      </w:r>
    </w:p>
    <w:p w:rsidR="00025410" w:rsidRDefault="003C4917">
      <w:pPr>
        <w:ind w:left="-15" w:right="40" w:firstLine="540"/>
      </w:pPr>
      <w:r>
        <w:t xml:space="preserve">Все указанные виды деятельности должны быть обеспечены расходными материалами. </w:t>
      </w:r>
    </w:p>
    <w:p w:rsidR="00025410" w:rsidRDefault="003C4917">
      <w:pPr>
        <w:spacing w:after="10" w:line="249" w:lineRule="auto"/>
        <w:ind w:left="1892" w:right="0"/>
        <w:jc w:val="left"/>
      </w:pPr>
      <w:r>
        <w:rPr>
          <w:b/>
        </w:rPr>
        <w:t xml:space="preserve">9. Рекомендации по организации освоения программы </w:t>
      </w:r>
    </w:p>
    <w:p w:rsidR="00025410" w:rsidRDefault="003C4917">
      <w:pPr>
        <w:spacing w:after="0" w:line="259" w:lineRule="auto"/>
        <w:ind w:left="376" w:right="0" w:firstLine="0"/>
        <w:jc w:val="center"/>
      </w:pPr>
      <w:r>
        <w:rPr>
          <w:b/>
        </w:rPr>
        <w:t xml:space="preserve"> </w:t>
      </w:r>
    </w:p>
    <w:p w:rsidR="00025410" w:rsidRDefault="003C4917">
      <w:pPr>
        <w:spacing w:after="3" w:line="248" w:lineRule="auto"/>
        <w:ind w:left="-15" w:right="39" w:firstLine="698"/>
      </w:pPr>
      <w:r>
        <w:t xml:space="preserve">Для успешного освоения Программы следует максимально использовать образовательные технологии: дискуссионные процедуры; выполнение письменных работ по разделам Программы; проблемные лекции; организация самостоятельной деятельности; ролевые игры; тренинг. </w:t>
      </w:r>
    </w:p>
    <w:p w:rsidR="00025410" w:rsidRDefault="003C4917">
      <w:pPr>
        <w:spacing w:after="3" w:line="248" w:lineRule="auto"/>
        <w:ind w:left="-15" w:right="39" w:firstLine="698"/>
      </w:pPr>
      <w:r>
        <w:t xml:space="preserve">Обязательно наличие обучающих, контролирующих программ по контролю за работой обучающихся. В качестве обучающего материала рекомендуется использовать наглядные пособия (плакаты); видео-, кино- и телефильмы в соответствии с разделами Программы. </w:t>
      </w:r>
    </w:p>
    <w:p w:rsidR="00025410" w:rsidRDefault="003C4917">
      <w:pPr>
        <w:spacing w:after="3" w:line="248" w:lineRule="auto"/>
        <w:ind w:left="-15" w:right="39" w:firstLine="698"/>
      </w:pPr>
      <w:r>
        <w:lastRenderedPageBreak/>
        <w:t xml:space="preserve">Уровень кадрового потенциала в соответствии с действующей </w:t>
      </w:r>
      <w:proofErr w:type="spellStart"/>
      <w:r>
        <w:t>нормативноправовой</w:t>
      </w:r>
      <w:proofErr w:type="spellEnd"/>
      <w:r>
        <w:t xml:space="preserve"> базой характеризуется выполнением следующих требований: </w:t>
      </w:r>
    </w:p>
    <w:p w:rsidR="00025410" w:rsidRDefault="003C4917">
      <w:pPr>
        <w:spacing w:after="0" w:line="259" w:lineRule="auto"/>
        <w:ind w:left="0" w:right="49" w:firstLine="0"/>
        <w:jc w:val="right"/>
      </w:pPr>
      <w:r>
        <w:t xml:space="preserve">базовое образование всех преподавателей должно соответствовать профилям </w:t>
      </w:r>
    </w:p>
    <w:p w:rsidR="00025410" w:rsidRDefault="003C4917">
      <w:pPr>
        <w:spacing w:after="3" w:line="248" w:lineRule="auto"/>
        <w:ind w:left="693" w:right="39" w:hanging="708"/>
      </w:pPr>
      <w:r>
        <w:t xml:space="preserve">преподаваемых дисциплин; все преподаватели должны заниматься учебно-методической деятельностью по </w:t>
      </w:r>
    </w:p>
    <w:p w:rsidR="00025410" w:rsidRDefault="003C4917">
      <w:pPr>
        <w:spacing w:after="3" w:line="248" w:lineRule="auto"/>
        <w:ind w:left="-15" w:right="39" w:firstLine="0"/>
      </w:pPr>
      <w:r>
        <w:t xml:space="preserve">профилю преподаваемых дисциплин. </w:t>
      </w:r>
    </w:p>
    <w:p w:rsidR="00025410" w:rsidRDefault="003C4917">
      <w:pPr>
        <w:spacing w:after="0" w:line="259" w:lineRule="auto"/>
        <w:ind w:left="0" w:right="107" w:firstLine="0"/>
        <w:jc w:val="center"/>
      </w:pPr>
      <w:r>
        <w:t xml:space="preserve">Основными условиями успешной  реализации данной Программы являются: </w:t>
      </w:r>
    </w:p>
    <w:p w:rsidR="00025410" w:rsidRDefault="003C4917">
      <w:pPr>
        <w:spacing w:after="102" w:line="248" w:lineRule="auto"/>
        <w:ind w:left="-15" w:right="39" w:firstLine="698"/>
      </w:pPr>
      <w:r>
        <w:t xml:space="preserve">привлечение к преподаванию отдельных разделов программы квалифицированных специалистов, имеющих соответствующее образование и опыт практической работы на предприятиях общественного питания; учебно-методическое обеспечение учебного процесса по Программе; наличие материально-технической базы по Программе. </w:t>
      </w:r>
    </w:p>
    <w:p w:rsidR="00025410" w:rsidRDefault="003C4917">
      <w:pPr>
        <w:ind w:left="-15" w:right="40" w:firstLine="708"/>
      </w:pPr>
      <w:r>
        <w:t xml:space="preserve">В основе реализации программы лежит </w:t>
      </w:r>
      <w:proofErr w:type="spellStart"/>
      <w:r>
        <w:t>системнодеятельностный</w:t>
      </w:r>
      <w:proofErr w:type="spellEnd"/>
      <w:r>
        <w:t xml:space="preserve"> подход, который предполагает: </w:t>
      </w:r>
    </w:p>
    <w:p w:rsidR="00025410" w:rsidRDefault="003C4917">
      <w:pPr>
        <w:ind w:left="-15" w:right="40" w:firstLine="708"/>
      </w:pPr>
      <w:r>
        <w:t xml:space="preserve">воспитание и развитие качеств личности, отвечающих задачам построения российского гражданского общества на основе принципов толерантности, диалога культур и уважения его многонационального, </w:t>
      </w:r>
      <w:proofErr w:type="spellStart"/>
      <w:r>
        <w:t>полилингвального</w:t>
      </w:r>
      <w:proofErr w:type="spellEnd"/>
      <w:r>
        <w:t xml:space="preserve">, поликультурного и </w:t>
      </w:r>
      <w:proofErr w:type="spellStart"/>
      <w:r>
        <w:t>поликонфессионального</w:t>
      </w:r>
      <w:proofErr w:type="spellEnd"/>
      <w:r>
        <w:t xml:space="preserve"> состава; ориентацию на достижение цели и основного результата образования — развитие </w:t>
      </w:r>
    </w:p>
    <w:p w:rsidR="00025410" w:rsidRDefault="003C4917">
      <w:pPr>
        <w:ind w:left="-5" w:right="40"/>
      </w:pPr>
      <w:r>
        <w:t xml:space="preserve">личности обучающегося на основе освоения универсальных учебных действий, познания и освоения мира;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 </w:t>
      </w:r>
      <w:proofErr w:type="spellStart"/>
      <w:r>
        <w:t>учѐт</w:t>
      </w:r>
      <w:proofErr w:type="spellEnd"/>
      <w:r>
        <w:t xml:space="preserve"> индивидуальных возрастных, психологических и физиологических особенностей обучающихся, роли и значения видов деятельности и форм общения при определении образовательно-воспитательных целей и путей их достижения; разнообразие индивидуальных образовательных траекторий и индивидуального </w:t>
      </w:r>
    </w:p>
    <w:p w:rsidR="00025410" w:rsidRDefault="003C4917">
      <w:pPr>
        <w:ind w:left="-5" w:right="40"/>
      </w:pPr>
      <w:r>
        <w:t xml:space="preserve">развития каждого обучающегося, воспитанника (в том числе </w:t>
      </w:r>
      <w:proofErr w:type="spellStart"/>
      <w:r>
        <w:t>одарѐнных</w:t>
      </w:r>
      <w:proofErr w:type="spellEnd"/>
      <w:r>
        <w:t xml:space="preserve"> детей и детей с ограниченными возможностями здоровья), обеспечивающих рост творческого потенциала, познавательных мотивов, обогащение форм учебного сотрудничества и расширение зоны ближайшего развития. </w:t>
      </w:r>
    </w:p>
    <w:p w:rsidR="00025410" w:rsidRDefault="003C4917">
      <w:pPr>
        <w:pStyle w:val="1"/>
        <w:spacing w:after="262" w:line="249" w:lineRule="auto"/>
        <w:ind w:left="1181" w:right="1218"/>
        <w:jc w:val="center"/>
      </w:pPr>
      <w:r>
        <w:t xml:space="preserve">10. Рекомендуемая литература </w:t>
      </w:r>
    </w:p>
    <w:p w:rsidR="00025410" w:rsidRDefault="003C4917">
      <w:pPr>
        <w:numPr>
          <w:ilvl w:val="0"/>
          <w:numId w:val="5"/>
        </w:numPr>
        <w:ind w:right="40" w:firstLine="708"/>
      </w:pPr>
      <w:r>
        <w:t xml:space="preserve">Бакуменко О.Е., Васнева И.К., Доронин А.Ф. Образ жизни и питание учащихся: монография. – М.: Издательский комплекс МГУПП, 2010. – 100 с. </w:t>
      </w:r>
    </w:p>
    <w:p w:rsidR="00025410" w:rsidRDefault="003C4917">
      <w:pPr>
        <w:numPr>
          <w:ilvl w:val="0"/>
          <w:numId w:val="5"/>
        </w:numPr>
        <w:ind w:right="40" w:firstLine="708"/>
      </w:pPr>
      <w:r>
        <w:t xml:space="preserve">Доронин А.Ф., Бакуменко О.Е., Панфилова С.Н. Конспект лекций по дисциплине «Технология продуктов детского питания» - М.: Издательский комплекс МГУПП, 2010. – </w:t>
      </w:r>
    </w:p>
    <w:p w:rsidR="00025410" w:rsidRDefault="003C4917">
      <w:pPr>
        <w:ind w:left="-5" w:right="40"/>
      </w:pPr>
      <w:r>
        <w:t xml:space="preserve">70 с. </w:t>
      </w:r>
    </w:p>
    <w:p w:rsidR="00025410" w:rsidRDefault="003C4917">
      <w:pPr>
        <w:numPr>
          <w:ilvl w:val="0"/>
          <w:numId w:val="6"/>
        </w:numPr>
        <w:ind w:right="40" w:firstLine="708"/>
      </w:pPr>
      <w:proofErr w:type="spellStart"/>
      <w:r>
        <w:t>Еделев</w:t>
      </w:r>
      <w:proofErr w:type="spellEnd"/>
      <w:r>
        <w:t xml:space="preserve"> Д.А., Бутова С.Н., Биохимические процессы обмена веществ в жизнедеятельности живого организма – М., 2012 – 463 с. </w:t>
      </w:r>
    </w:p>
    <w:p w:rsidR="00025410" w:rsidRDefault="003C4917">
      <w:pPr>
        <w:numPr>
          <w:ilvl w:val="0"/>
          <w:numId w:val="6"/>
        </w:numPr>
        <w:ind w:right="40" w:firstLine="708"/>
      </w:pPr>
      <w:r>
        <w:t xml:space="preserve">Ипатова Л.Г., Кочеткова А.А., Нечаев А.П., </w:t>
      </w:r>
      <w:proofErr w:type="spellStart"/>
      <w:r>
        <w:t>Тутельян</w:t>
      </w:r>
      <w:proofErr w:type="spellEnd"/>
      <w:r>
        <w:t xml:space="preserve"> В.А., Жировые продукты для здорового питания. Современный взгляд. - М.:</w:t>
      </w:r>
      <w:proofErr w:type="spellStart"/>
      <w:r>
        <w:t>ДеЛипринт</w:t>
      </w:r>
      <w:proofErr w:type="spellEnd"/>
      <w:r>
        <w:t xml:space="preserve">, 2009. – 396 с. </w:t>
      </w:r>
    </w:p>
    <w:p w:rsidR="00025410" w:rsidRDefault="003C4917">
      <w:pPr>
        <w:numPr>
          <w:ilvl w:val="0"/>
          <w:numId w:val="6"/>
        </w:numPr>
        <w:spacing w:after="20" w:line="265" w:lineRule="auto"/>
        <w:ind w:right="40" w:firstLine="708"/>
      </w:pPr>
      <w:r>
        <w:t xml:space="preserve">Конышев В.А. «Ты то, что ты ешь: азбука питания» - М.: </w:t>
      </w:r>
      <w:proofErr w:type="spellStart"/>
      <w:r>
        <w:t>Эксмо</w:t>
      </w:r>
      <w:proofErr w:type="spellEnd"/>
      <w:r>
        <w:t xml:space="preserve">, 2011. – 384с.          </w:t>
      </w:r>
    </w:p>
    <w:p w:rsidR="00025410" w:rsidRDefault="003C4917">
      <w:pPr>
        <w:numPr>
          <w:ilvl w:val="0"/>
          <w:numId w:val="6"/>
        </w:numPr>
        <w:ind w:right="40" w:firstLine="708"/>
      </w:pPr>
      <w:r>
        <w:t xml:space="preserve">Методические рекомендации МР 2.3.1.2432-08. г. Нормы физиологических потребностей в энергии и пищевых веществах для различных групп населения Российской Федерации. – М., 2008.  </w:t>
      </w:r>
    </w:p>
    <w:p w:rsidR="00025410" w:rsidRDefault="003C4917">
      <w:pPr>
        <w:numPr>
          <w:ilvl w:val="0"/>
          <w:numId w:val="6"/>
        </w:numPr>
        <w:ind w:right="40" w:firstLine="708"/>
      </w:pPr>
      <w:proofErr w:type="spellStart"/>
      <w:r>
        <w:lastRenderedPageBreak/>
        <w:t>Спиричев</w:t>
      </w:r>
      <w:proofErr w:type="spellEnd"/>
      <w:r>
        <w:t xml:space="preserve"> В.Б., </w:t>
      </w:r>
      <w:proofErr w:type="spellStart"/>
      <w:r>
        <w:t>Шатнюк</w:t>
      </w:r>
      <w:proofErr w:type="spellEnd"/>
      <w:r>
        <w:t xml:space="preserve"> Л.Н., </w:t>
      </w:r>
      <w:proofErr w:type="spellStart"/>
      <w:r>
        <w:t>Позняковский</w:t>
      </w:r>
      <w:proofErr w:type="spellEnd"/>
      <w:r>
        <w:t xml:space="preserve"> В.М. Обогащение пищевых продуктов витаминами и минеральными веществами. Наука и технология. – Новосибирск: </w:t>
      </w:r>
      <w:proofErr w:type="spellStart"/>
      <w:r>
        <w:t>Сиб</w:t>
      </w:r>
      <w:proofErr w:type="spellEnd"/>
      <w:r>
        <w:t xml:space="preserve">. унив. изд-во, 2004. – 548 с. </w:t>
      </w:r>
    </w:p>
    <w:p w:rsidR="00025410" w:rsidRDefault="003C4917">
      <w:pPr>
        <w:numPr>
          <w:ilvl w:val="0"/>
          <w:numId w:val="6"/>
        </w:numPr>
        <w:ind w:right="40" w:firstLine="708"/>
      </w:pPr>
      <w:r>
        <w:t xml:space="preserve">Санитарно-эпидемиологические правила и нормативы СанПиН 2.3.2.2408-10 «Гигиенические требования безопасности и пищевой ценности пищевых продуктов». </w:t>
      </w:r>
    </w:p>
    <w:p w:rsidR="00025410" w:rsidRDefault="003C4917">
      <w:pPr>
        <w:ind w:left="-5" w:right="40"/>
      </w:pPr>
      <w:r>
        <w:t xml:space="preserve">Дополнения и изменения № 22 к СанПиН 2.3.2.1078-01. </w:t>
      </w:r>
    </w:p>
    <w:p w:rsidR="00025410" w:rsidRDefault="003C4917">
      <w:pPr>
        <w:numPr>
          <w:ilvl w:val="0"/>
          <w:numId w:val="6"/>
        </w:numPr>
        <w:ind w:right="40" w:firstLine="708"/>
      </w:pPr>
      <w:proofErr w:type="spellStart"/>
      <w:r>
        <w:t>Спиричев</w:t>
      </w:r>
      <w:proofErr w:type="spellEnd"/>
      <w:r>
        <w:t xml:space="preserve"> В.Б. «Что могут и чего не могут витамины» - М.: «</w:t>
      </w:r>
      <w:proofErr w:type="spellStart"/>
      <w:r>
        <w:t>Миклош</w:t>
      </w:r>
      <w:proofErr w:type="spellEnd"/>
      <w:r>
        <w:t xml:space="preserve">», 2003. – 300с. </w:t>
      </w:r>
    </w:p>
    <w:p w:rsidR="00025410" w:rsidRDefault="003C491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25410" w:rsidRDefault="003C491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25410" w:rsidRDefault="003C4917">
      <w:pPr>
        <w:spacing w:after="0" w:line="259" w:lineRule="auto"/>
        <w:ind w:left="708" w:right="0" w:firstLine="0"/>
        <w:jc w:val="left"/>
      </w:pPr>
      <w:r>
        <w:t xml:space="preserve"> </w:t>
      </w:r>
    </w:p>
    <w:sectPr w:rsidR="00025410" w:rsidSect="0010439C">
      <w:pgSz w:w="11906" w:h="16838"/>
      <w:pgMar w:top="1138" w:right="803" w:bottom="118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4059"/>
    <w:multiLevelType w:val="hybridMultilevel"/>
    <w:tmpl w:val="B99ADFBC"/>
    <w:lvl w:ilvl="0" w:tplc="B218F322">
      <w:start w:val="2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BA5FA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FE55E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067FE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9AA6A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4FC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127BD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304B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A2BF4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293A9E"/>
    <w:multiLevelType w:val="hybridMultilevel"/>
    <w:tmpl w:val="176E54EC"/>
    <w:lvl w:ilvl="0" w:tplc="4746BF06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AEC5A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687E2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4411D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700FE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B8FC4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54A1A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3C0FC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A23E5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666F9A"/>
    <w:multiLevelType w:val="hybridMultilevel"/>
    <w:tmpl w:val="486CDBC0"/>
    <w:lvl w:ilvl="0" w:tplc="F2E26E0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9EB0E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AAAF3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688C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B866B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FABC7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A29F7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50193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16332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8B2F75"/>
    <w:multiLevelType w:val="hybridMultilevel"/>
    <w:tmpl w:val="BA36220C"/>
    <w:lvl w:ilvl="0" w:tplc="97C2598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CEDE6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86CDC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DA305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98DCF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AACF9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6C50D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82C4D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2817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8E7BED"/>
    <w:multiLevelType w:val="hybridMultilevel"/>
    <w:tmpl w:val="FFD40EAC"/>
    <w:lvl w:ilvl="0" w:tplc="4484CB04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98FCE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B863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9A6AD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06F0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DEB4F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A076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4A66A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A2497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A569FE"/>
    <w:multiLevelType w:val="hybridMultilevel"/>
    <w:tmpl w:val="1FA8CBDE"/>
    <w:lvl w:ilvl="0" w:tplc="AD703DAA">
      <w:start w:val="1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E29D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0223E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C86A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0AA05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FAAE6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B4DFE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C6239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EA368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10"/>
    <w:rsid w:val="00025410"/>
    <w:rsid w:val="0010439C"/>
    <w:rsid w:val="003C4917"/>
    <w:rsid w:val="0068418E"/>
    <w:rsid w:val="00D3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F5797"/>
  <w15:docId w15:val="{2FAA5F19-D651-4BFB-9DF2-EBC73107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spacing w:after="13" w:line="267" w:lineRule="auto"/>
      <w:ind w:left="10" w:right="7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 w:line="268" w:lineRule="auto"/>
      <w:ind w:left="38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68" w:lineRule="auto"/>
      <w:ind w:left="388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04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439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3484</Words>
  <Characters>19863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Wizart</dc:creator>
  <cp:keywords/>
  <cp:lastModifiedBy>Оксана Васильевна</cp:lastModifiedBy>
  <cp:revision>5</cp:revision>
  <cp:lastPrinted>2015-10-27T07:32:00Z</cp:lastPrinted>
  <dcterms:created xsi:type="dcterms:W3CDTF">2015-10-25T15:31:00Z</dcterms:created>
  <dcterms:modified xsi:type="dcterms:W3CDTF">2017-04-07T07:49:00Z</dcterms:modified>
</cp:coreProperties>
</file>