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56" w:rsidRPr="00C96D1D" w:rsidRDefault="006A6656" w:rsidP="006A6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D1D">
        <w:rPr>
          <w:rFonts w:ascii="Times New Roman" w:hAnsi="Times New Roman" w:cs="Times New Roman"/>
          <w:sz w:val="28"/>
          <w:szCs w:val="28"/>
        </w:rPr>
        <w:t>Приложение к письму управления</w:t>
      </w:r>
    </w:p>
    <w:p w:rsidR="006A6656" w:rsidRPr="00C96D1D" w:rsidRDefault="006A6656" w:rsidP="006A6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D1D">
        <w:rPr>
          <w:rFonts w:ascii="Times New Roman" w:hAnsi="Times New Roman" w:cs="Times New Roman"/>
          <w:sz w:val="28"/>
          <w:szCs w:val="28"/>
        </w:rPr>
        <w:t xml:space="preserve"> здравоохранения Липецкой области</w:t>
      </w:r>
    </w:p>
    <w:p w:rsidR="006A6656" w:rsidRPr="00C96D1D" w:rsidRDefault="006A6656" w:rsidP="006A6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D1D">
        <w:rPr>
          <w:rFonts w:ascii="Times New Roman" w:hAnsi="Times New Roman" w:cs="Times New Roman"/>
          <w:sz w:val="28"/>
          <w:szCs w:val="28"/>
        </w:rPr>
        <w:t xml:space="preserve"> «О размещении материалов»</w:t>
      </w:r>
    </w:p>
    <w:p w:rsidR="006A6656" w:rsidRDefault="006A6656" w:rsidP="006A66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6656" w:rsidRDefault="006A6656" w:rsidP="006A665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6656" w:rsidRDefault="006A6656" w:rsidP="006A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7FC0">
        <w:rPr>
          <w:rFonts w:ascii="Times New Roman" w:hAnsi="Times New Roman" w:cs="Times New Roman"/>
          <w:sz w:val="28"/>
          <w:szCs w:val="28"/>
        </w:rPr>
        <w:t xml:space="preserve"> профилактике табакокурения </w:t>
      </w:r>
    </w:p>
    <w:p w:rsidR="006A6656" w:rsidRDefault="006A6656" w:rsidP="006A6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sz w:val="28"/>
          <w:szCs w:val="28"/>
        </w:rPr>
        <w:t>к 31 мая –</w:t>
      </w:r>
      <w:r w:rsidRPr="009A7FC0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Всемирному  дню без табака»</w:t>
      </w:r>
    </w:p>
    <w:p w:rsidR="006A6656" w:rsidRPr="009A7FC0" w:rsidRDefault="006A6656" w:rsidP="006A66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6656" w:rsidRPr="00C96D1D" w:rsidRDefault="006A6656" w:rsidP="006A66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C96D1D">
        <w:rPr>
          <w:rFonts w:ascii="Times New Roman" w:hAnsi="Times New Roman" w:cs="Times New Roman"/>
          <w:sz w:val="26"/>
          <w:szCs w:val="26"/>
        </w:rPr>
        <w:t>Каждый год 31 мая Всемирная организация здравоохранения (ВОЗ) и ее партнеры по всему миру отмечают Всемирный день без табака. Ежегодная кампания служит поводом для широкого информирования о вредных и смертельных последствиях употребления табака и пассивного курения, а также содействия сокращению употребления табака в любой форме.</w:t>
      </w:r>
    </w:p>
    <w:p w:rsidR="006A6656" w:rsidRPr="00C96D1D" w:rsidRDefault="006A6656" w:rsidP="006A6656">
      <w:pPr>
        <w:pStyle w:val="a5"/>
        <w:shd w:val="clear" w:color="auto" w:fill="FFFFFF"/>
        <w:spacing w:before="0" w:after="0"/>
        <w:ind w:right="301" w:firstLine="284"/>
        <w:jc w:val="both"/>
        <w:textAlignment w:val="baseline"/>
        <w:rPr>
          <w:sz w:val="26"/>
          <w:szCs w:val="26"/>
          <w:shd w:val="clear" w:color="auto" w:fill="FFFFFF"/>
        </w:rPr>
      </w:pPr>
      <w:r w:rsidRPr="00C96D1D">
        <w:rPr>
          <w:b/>
          <w:bCs/>
          <w:sz w:val="26"/>
          <w:szCs w:val="26"/>
          <w:shd w:val="clear" w:color="auto" w:fill="FFFFFF"/>
        </w:rPr>
        <w:t>По данным Всемирной организации здравоохранения:</w:t>
      </w:r>
      <w:r w:rsidRPr="00C96D1D">
        <w:rPr>
          <w:sz w:val="26"/>
          <w:szCs w:val="26"/>
          <w:shd w:val="clear" w:color="auto" w:fill="FFFFFF"/>
        </w:rPr>
        <w:t> </w:t>
      </w:r>
    </w:p>
    <w:p w:rsidR="006A6656" w:rsidRPr="00C96D1D" w:rsidRDefault="006A6656" w:rsidP="006A6656">
      <w:pPr>
        <w:pStyle w:val="a5"/>
        <w:shd w:val="clear" w:color="auto" w:fill="FFFFFF"/>
        <w:spacing w:before="0" w:after="0"/>
        <w:ind w:right="301" w:firstLine="284"/>
        <w:jc w:val="both"/>
        <w:textAlignment w:val="baseline"/>
        <w:rPr>
          <w:sz w:val="26"/>
          <w:szCs w:val="26"/>
          <w:shd w:val="clear" w:color="auto" w:fill="FFFFFF"/>
        </w:rPr>
      </w:pPr>
      <w:r w:rsidRPr="00C96D1D">
        <w:rPr>
          <w:sz w:val="26"/>
          <w:szCs w:val="26"/>
          <w:shd w:val="clear" w:color="auto" w:fill="FFFFFF"/>
        </w:rPr>
        <w:t xml:space="preserve">— в мире 90% смертей от рака легких, 75% — от хронического бронхита и 25% — от ишемической болезни сердца обусловлены курением; </w:t>
      </w:r>
    </w:p>
    <w:p w:rsidR="006A6656" w:rsidRPr="00C96D1D" w:rsidRDefault="006A6656" w:rsidP="006A6656">
      <w:pPr>
        <w:pStyle w:val="a5"/>
        <w:shd w:val="clear" w:color="auto" w:fill="FFFFFF"/>
        <w:spacing w:before="0" w:after="0"/>
        <w:ind w:right="301" w:firstLine="284"/>
        <w:jc w:val="both"/>
        <w:textAlignment w:val="baseline"/>
        <w:rPr>
          <w:sz w:val="26"/>
          <w:szCs w:val="26"/>
          <w:shd w:val="clear" w:color="auto" w:fill="FFFFFF"/>
        </w:rPr>
      </w:pPr>
      <w:r w:rsidRPr="00C96D1D">
        <w:rPr>
          <w:sz w:val="26"/>
          <w:szCs w:val="26"/>
          <w:shd w:val="clear" w:color="auto" w:fill="FFFFFF"/>
        </w:rPr>
        <w:t xml:space="preserve">— каждые десять секунд на планете умирает один заядлый курильщик (к 2021 году этот уровень может повыситься до одного человека за три секунды); — в России курит минимум каждая десятая женщина; </w:t>
      </w:r>
    </w:p>
    <w:p w:rsidR="006A6656" w:rsidRPr="00C96D1D" w:rsidRDefault="006A6656" w:rsidP="006A6656">
      <w:pPr>
        <w:pStyle w:val="a5"/>
        <w:shd w:val="clear" w:color="auto" w:fill="FFFFFF"/>
        <w:spacing w:before="0" w:after="0"/>
        <w:ind w:right="301" w:firstLine="284"/>
        <w:jc w:val="both"/>
        <w:textAlignment w:val="baseline"/>
        <w:rPr>
          <w:sz w:val="26"/>
          <w:szCs w:val="26"/>
          <w:shd w:val="clear" w:color="auto" w:fill="FFFFFF"/>
        </w:rPr>
      </w:pPr>
      <w:r w:rsidRPr="00C96D1D">
        <w:rPr>
          <w:sz w:val="26"/>
          <w:szCs w:val="26"/>
          <w:shd w:val="clear" w:color="auto" w:fill="FFFFFF"/>
        </w:rPr>
        <w:t xml:space="preserve">— заядлыми курильщиками сегодня можно назвать 50-60% российских мужчин (среди некоторых категорий граждан эта цифра достигает 95%). </w:t>
      </w:r>
    </w:p>
    <w:p w:rsidR="006A6656" w:rsidRPr="00C96D1D" w:rsidRDefault="006A6656" w:rsidP="006A6656">
      <w:pPr>
        <w:pStyle w:val="a5"/>
        <w:shd w:val="clear" w:color="auto" w:fill="FFFFFF"/>
        <w:spacing w:before="0" w:after="0"/>
        <w:ind w:right="301" w:firstLine="284"/>
        <w:jc w:val="both"/>
        <w:textAlignment w:val="baseline"/>
        <w:rPr>
          <w:sz w:val="26"/>
          <w:szCs w:val="26"/>
          <w:shd w:val="clear" w:color="auto" w:fill="FFFFFF"/>
        </w:rPr>
      </w:pPr>
      <w:r w:rsidRPr="00C96D1D">
        <w:rPr>
          <w:sz w:val="26"/>
          <w:szCs w:val="26"/>
          <w:shd w:val="clear" w:color="auto" w:fill="FFFFFF"/>
        </w:rPr>
        <w:t>— курение и вызываемые им заболевания ежегодно становятся причиной смерти не менее чем миллиона граждан России.</w:t>
      </w:r>
    </w:p>
    <w:p w:rsidR="006A6656" w:rsidRPr="004E56A6" w:rsidRDefault="006A6656" w:rsidP="006A6656">
      <w:pPr>
        <w:pStyle w:val="1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4E56A6">
        <w:rPr>
          <w:rFonts w:ascii="Times New Roman" w:hAnsi="Times New Roman" w:cs="Times New Roman"/>
          <w:sz w:val="26"/>
          <w:szCs w:val="26"/>
        </w:rPr>
        <w:t>Мероприятия, проводимые в последнее время, как в стране, так и в Липецкой области, направленные на ограничение доступа к табачной продукции, безусловно, дают свои результаты. Потребление табака жителями Липецкой области снижается.</w:t>
      </w:r>
    </w:p>
    <w:p w:rsidR="006A6656" w:rsidRPr="004E56A6" w:rsidRDefault="006A6656" w:rsidP="006A6656">
      <w:pPr>
        <w:spacing w:after="0"/>
        <w:rPr>
          <w:b/>
          <w:sz w:val="26"/>
          <w:szCs w:val="26"/>
        </w:rPr>
      </w:pPr>
    </w:p>
    <w:p w:rsidR="006A6656" w:rsidRPr="00C96D1D" w:rsidRDefault="006A6656" w:rsidP="006A6656">
      <w:pPr>
        <w:spacing w:before="100" w:after="10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D1D">
        <w:rPr>
          <w:rFonts w:ascii="Times New Roman" w:hAnsi="Times New Roman" w:cs="Times New Roman"/>
          <w:b/>
          <w:sz w:val="28"/>
          <w:szCs w:val="28"/>
        </w:rPr>
        <w:t>Потребление табака населением Липецкой области (по данным социологического исследования):</w:t>
      </w:r>
    </w:p>
    <w:p w:rsidR="006A6656" w:rsidRPr="004E56A6" w:rsidRDefault="00B0354C" w:rsidP="006A6656">
      <w:pPr>
        <w:spacing w:before="100" w:after="100"/>
        <w:ind w:firstLine="567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.55pt;margin-top:2.3pt;width:423.45pt;height:200.55pt;z-index:251660288;mso-wrap-distance-left:9.05pt;mso-wrap-distance-right:9.05pt" filled="t">
            <v:fill color2="black"/>
            <v:imagedata r:id="rId4" o:title=""/>
          </v:shape>
          <o:OLEObject Type="Embed" ProgID="Excel.Sheet.8" ShapeID="_x0000_s1026" DrawAspect="Content" ObjectID="_1653230260" r:id="rId5"/>
        </w:object>
      </w:r>
    </w:p>
    <w:p w:rsidR="006A6656" w:rsidRPr="004E56A6" w:rsidRDefault="006A6656" w:rsidP="006A6656">
      <w:pPr>
        <w:spacing w:before="100" w:after="100"/>
        <w:ind w:firstLine="567"/>
        <w:jc w:val="center"/>
        <w:rPr>
          <w:sz w:val="26"/>
          <w:szCs w:val="26"/>
        </w:rPr>
      </w:pPr>
    </w:p>
    <w:p w:rsidR="006A6656" w:rsidRPr="004E56A6" w:rsidRDefault="006A6656" w:rsidP="006A6656">
      <w:pPr>
        <w:spacing w:before="100" w:after="100"/>
        <w:ind w:firstLine="567"/>
        <w:jc w:val="center"/>
        <w:rPr>
          <w:sz w:val="26"/>
          <w:szCs w:val="26"/>
        </w:rPr>
      </w:pPr>
    </w:p>
    <w:p w:rsidR="006A6656" w:rsidRPr="004E56A6" w:rsidRDefault="006A6656" w:rsidP="006A6656">
      <w:pPr>
        <w:spacing w:before="100" w:after="100"/>
        <w:ind w:firstLine="567"/>
        <w:jc w:val="both"/>
        <w:rPr>
          <w:sz w:val="26"/>
          <w:szCs w:val="26"/>
        </w:rPr>
      </w:pPr>
    </w:p>
    <w:p w:rsidR="006A6656" w:rsidRPr="004E56A6" w:rsidRDefault="006A6656" w:rsidP="006A6656">
      <w:pPr>
        <w:spacing w:before="100" w:after="100"/>
        <w:jc w:val="both"/>
        <w:rPr>
          <w:sz w:val="26"/>
          <w:szCs w:val="26"/>
        </w:rPr>
      </w:pPr>
    </w:p>
    <w:p w:rsidR="006A6656" w:rsidRPr="004E56A6" w:rsidRDefault="006A6656" w:rsidP="006A6656">
      <w:pPr>
        <w:spacing w:before="100" w:after="100"/>
        <w:ind w:firstLine="567"/>
        <w:jc w:val="both"/>
        <w:rPr>
          <w:sz w:val="26"/>
          <w:szCs w:val="26"/>
        </w:rPr>
      </w:pPr>
    </w:p>
    <w:p w:rsidR="006A6656" w:rsidRPr="004E56A6" w:rsidRDefault="006A6656" w:rsidP="006A6656">
      <w:pPr>
        <w:spacing w:before="100" w:after="100"/>
        <w:ind w:firstLine="567"/>
        <w:jc w:val="both"/>
        <w:rPr>
          <w:sz w:val="26"/>
          <w:szCs w:val="26"/>
        </w:rPr>
      </w:pPr>
    </w:p>
    <w:p w:rsidR="006A6656" w:rsidRPr="004E56A6" w:rsidRDefault="006A6656" w:rsidP="006A6656">
      <w:pPr>
        <w:spacing w:before="100" w:after="100"/>
        <w:ind w:firstLine="567"/>
        <w:jc w:val="both"/>
        <w:rPr>
          <w:sz w:val="26"/>
          <w:szCs w:val="26"/>
        </w:rPr>
      </w:pPr>
    </w:p>
    <w:p w:rsidR="006A6656" w:rsidRPr="004E56A6" w:rsidRDefault="006A6656" w:rsidP="006A6656">
      <w:pPr>
        <w:spacing w:before="100" w:after="100"/>
        <w:ind w:firstLine="567"/>
        <w:jc w:val="both"/>
        <w:rPr>
          <w:sz w:val="26"/>
          <w:szCs w:val="26"/>
        </w:rPr>
      </w:pPr>
    </w:p>
    <w:p w:rsidR="006A6656" w:rsidRPr="004E56A6" w:rsidRDefault="006A6656" w:rsidP="006A6656">
      <w:pPr>
        <w:ind w:firstLine="567"/>
        <w:jc w:val="both"/>
        <w:rPr>
          <w:sz w:val="26"/>
          <w:szCs w:val="26"/>
        </w:rPr>
      </w:pPr>
    </w:p>
    <w:p w:rsidR="006A6656" w:rsidRDefault="006A6656" w:rsidP="006A6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656" w:rsidRPr="00C96D1D" w:rsidRDefault="006A6656" w:rsidP="006A6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D">
        <w:rPr>
          <w:rFonts w:ascii="Times New Roman" w:hAnsi="Times New Roman" w:cs="Times New Roman"/>
          <w:sz w:val="28"/>
          <w:szCs w:val="28"/>
        </w:rPr>
        <w:t>Для сравнения, данные по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96D1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96D1D">
        <w:rPr>
          <w:rFonts w:ascii="Times New Roman" w:hAnsi="Times New Roman" w:cs="Times New Roman"/>
          <w:sz w:val="28"/>
          <w:szCs w:val="28"/>
        </w:rPr>
        <w:t>:</w:t>
      </w:r>
    </w:p>
    <w:p w:rsidR="006A6656" w:rsidRPr="00C96D1D" w:rsidRDefault="006A6656" w:rsidP="006A6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D">
        <w:rPr>
          <w:rFonts w:ascii="Times New Roman" w:hAnsi="Times New Roman" w:cs="Times New Roman"/>
          <w:sz w:val="28"/>
          <w:szCs w:val="28"/>
        </w:rPr>
        <w:t>- за 2019 год – 30,4%  курящих среди взрослого населения (</w:t>
      </w:r>
      <w:r w:rsidRPr="00C96D1D">
        <w:rPr>
          <w:rFonts w:ascii="Times New Roman" w:hAnsi="Times New Roman" w:cs="Times New Roman"/>
          <w:sz w:val="28"/>
          <w:szCs w:val="28"/>
          <w:lang w:val="en-US"/>
        </w:rPr>
        <w:t>GATS</w:t>
      </w:r>
      <w:r w:rsidRPr="00C96D1D">
        <w:rPr>
          <w:rFonts w:ascii="Times New Roman" w:hAnsi="Times New Roman" w:cs="Times New Roman"/>
          <w:sz w:val="28"/>
          <w:szCs w:val="28"/>
        </w:rPr>
        <w:t xml:space="preserve"> 2019, ВОЗ)</w:t>
      </w:r>
    </w:p>
    <w:p w:rsidR="006A6656" w:rsidRPr="00C96D1D" w:rsidRDefault="006A6656" w:rsidP="006A6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D">
        <w:rPr>
          <w:rFonts w:ascii="Times New Roman" w:hAnsi="Times New Roman" w:cs="Times New Roman"/>
          <w:sz w:val="28"/>
          <w:szCs w:val="28"/>
        </w:rPr>
        <w:lastRenderedPageBreak/>
        <w:t>- за 2016 год – 31,9% курящих среди взрослого населения (</w:t>
      </w:r>
      <w:r w:rsidRPr="00C96D1D">
        <w:rPr>
          <w:rFonts w:ascii="Times New Roman" w:hAnsi="Times New Roman" w:cs="Times New Roman"/>
          <w:sz w:val="28"/>
          <w:szCs w:val="28"/>
          <w:lang w:val="en-US"/>
        </w:rPr>
        <w:t>GATS</w:t>
      </w:r>
      <w:r w:rsidRPr="00C96D1D">
        <w:rPr>
          <w:rFonts w:ascii="Times New Roman" w:hAnsi="Times New Roman" w:cs="Times New Roman"/>
          <w:sz w:val="28"/>
          <w:szCs w:val="28"/>
        </w:rPr>
        <w:t xml:space="preserve"> 2016, ВОЗ)</w:t>
      </w:r>
    </w:p>
    <w:p w:rsidR="006A6656" w:rsidRPr="00C96D1D" w:rsidRDefault="006A6656" w:rsidP="006A6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D">
        <w:rPr>
          <w:rFonts w:ascii="Times New Roman" w:hAnsi="Times New Roman" w:cs="Times New Roman"/>
          <w:sz w:val="28"/>
          <w:szCs w:val="28"/>
        </w:rPr>
        <w:t xml:space="preserve">Общемировой уровень курения – 21,% курящих вреди взрослого населения </w:t>
      </w:r>
    </w:p>
    <w:p w:rsidR="006A6656" w:rsidRPr="00C96D1D" w:rsidRDefault="006A6656" w:rsidP="006A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D">
        <w:rPr>
          <w:rFonts w:ascii="Times New Roman" w:hAnsi="Times New Roman" w:cs="Times New Roman"/>
          <w:sz w:val="28"/>
          <w:szCs w:val="28"/>
        </w:rPr>
        <w:t>(</w:t>
      </w:r>
      <w:r w:rsidRPr="00C96D1D">
        <w:rPr>
          <w:rFonts w:ascii="Times New Roman" w:hAnsi="Times New Roman" w:cs="Times New Roman"/>
          <w:sz w:val="28"/>
          <w:szCs w:val="28"/>
          <w:lang w:val="en-US"/>
        </w:rPr>
        <w:t>GATS</w:t>
      </w:r>
      <w:r w:rsidRPr="00C96D1D">
        <w:rPr>
          <w:rFonts w:ascii="Times New Roman" w:hAnsi="Times New Roman" w:cs="Times New Roman"/>
          <w:sz w:val="28"/>
          <w:szCs w:val="28"/>
        </w:rPr>
        <w:t xml:space="preserve"> 2019, ВОЗ).</w:t>
      </w:r>
    </w:p>
    <w:p w:rsidR="006A6656" w:rsidRPr="00C96D1D" w:rsidRDefault="006A6656" w:rsidP="006A6656">
      <w:pPr>
        <w:tabs>
          <w:tab w:val="left" w:pos="25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D">
        <w:rPr>
          <w:rFonts w:ascii="Times New Roman" w:hAnsi="Times New Roman" w:cs="Times New Roman"/>
          <w:sz w:val="28"/>
          <w:szCs w:val="28"/>
        </w:rPr>
        <w:t xml:space="preserve">Относительно небольшое снижение количества курящих среди подростков связано с модой на  электронные сигареты, которые выступают для несовершеннолетних «мостиком» к курению сигарет настоящих. При этом подавляющее большинство курящих подростков принадлежит к учащимся средне-специальных образовательных организаций. </w:t>
      </w:r>
    </w:p>
    <w:p w:rsidR="006A6656" w:rsidRPr="00C96D1D" w:rsidRDefault="006A6656" w:rsidP="006A6656">
      <w:pPr>
        <w:tabs>
          <w:tab w:val="left" w:pos="25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D">
        <w:rPr>
          <w:rFonts w:ascii="Times New Roman" w:hAnsi="Times New Roman" w:cs="Times New Roman"/>
          <w:sz w:val="28"/>
          <w:szCs w:val="28"/>
        </w:rPr>
        <w:t xml:space="preserve">Кроме того,  в Липецкой области и г.Липецке определяется значительное количество лиц,  принимающих насвай и сосательный табак снюс. (по оперативным данным соц. опроса на употребление насвая указали до 5,9% опрошенных). </w:t>
      </w:r>
    </w:p>
    <w:p w:rsidR="006A6656" w:rsidRPr="00C96D1D" w:rsidRDefault="006A6656" w:rsidP="006A6656">
      <w:pPr>
        <w:tabs>
          <w:tab w:val="left" w:pos="25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D">
        <w:rPr>
          <w:rFonts w:ascii="Times New Roman" w:hAnsi="Times New Roman" w:cs="Times New Roman"/>
          <w:sz w:val="28"/>
          <w:szCs w:val="28"/>
        </w:rPr>
        <w:t xml:space="preserve">Насвай и снюс дают высокий риск привыкания, приводят к заболеваниям желудочно-кишечного тракта, раку ротовой полости и пищевода, кариесу, повышению риска развития сахарного диабета </w:t>
      </w:r>
      <w:r w:rsidRPr="00C96D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6D1D">
        <w:rPr>
          <w:rFonts w:ascii="Times New Roman" w:hAnsi="Times New Roman" w:cs="Times New Roman"/>
          <w:sz w:val="28"/>
          <w:szCs w:val="28"/>
        </w:rPr>
        <w:t xml:space="preserve"> типа.  </w:t>
      </w:r>
    </w:p>
    <w:p w:rsidR="006A6656" w:rsidRPr="00C96D1D" w:rsidRDefault="006A6656" w:rsidP="006A6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1D">
        <w:rPr>
          <w:rFonts w:ascii="Times New Roman" w:hAnsi="Times New Roman" w:cs="Times New Roman"/>
          <w:sz w:val="28"/>
          <w:szCs w:val="28"/>
        </w:rPr>
        <w:t xml:space="preserve"> Формально насвай и снюс не относятся к наркотикам, однако сами по себе могут использоваться в качестве субстрата для введения наркотика.</w:t>
      </w:r>
    </w:p>
    <w:p w:rsidR="006A6656" w:rsidRPr="00C96D1D" w:rsidRDefault="006A6656" w:rsidP="006A6656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656" w:rsidRPr="009A7FC0" w:rsidRDefault="006A6656" w:rsidP="006A6656">
      <w:pPr>
        <w:spacing w:before="100" w:after="10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b/>
          <w:sz w:val="28"/>
          <w:szCs w:val="28"/>
        </w:rPr>
        <w:t>Первая проба табака, распределение по возрастам:</w:t>
      </w:r>
    </w:p>
    <w:p w:rsidR="006A6656" w:rsidRPr="004E56A6" w:rsidRDefault="006A6656" w:rsidP="006A6656">
      <w:pPr>
        <w:spacing w:before="100" w:after="100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305300" cy="3162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946" t="-2071" r="-560" b="-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6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656" w:rsidRPr="009A7FC0" w:rsidRDefault="006A6656" w:rsidP="006A6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sz w:val="28"/>
          <w:szCs w:val="28"/>
        </w:rPr>
        <w:t xml:space="preserve">Количество желающих бросить курить год от года увеличивается (от 18% опрошенных в 2014 году до 41,3%  –  в 2019г.). Растет также количество знающих, куда обратиться за помощью по отказу от курения (с 43,1% в 2014г. до 59,5% в 2019г.).  </w:t>
      </w:r>
    </w:p>
    <w:p w:rsidR="006A6656" w:rsidRPr="009A7FC0" w:rsidRDefault="006A6656" w:rsidP="006A6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sz w:val="28"/>
          <w:szCs w:val="28"/>
        </w:rPr>
        <w:t>Кампания по случаю Всемирного дня без табака 2020г. призвана повысить осведомленность в следующих вопросах:</w:t>
      </w:r>
    </w:p>
    <w:p w:rsidR="006A6656" w:rsidRPr="009A7FC0" w:rsidRDefault="006A6656" w:rsidP="006A66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FC0">
        <w:rPr>
          <w:rFonts w:ascii="Times New Roman" w:hAnsi="Times New Roman" w:cs="Times New Roman"/>
          <w:sz w:val="28"/>
          <w:szCs w:val="28"/>
        </w:rPr>
        <w:t>риски, связанные с курением табака и воздействием вторичного табачного дыма;</w:t>
      </w:r>
    </w:p>
    <w:p w:rsidR="006A6656" w:rsidRPr="009A7FC0" w:rsidRDefault="006A6656" w:rsidP="006A665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FC0">
        <w:rPr>
          <w:rFonts w:ascii="Times New Roman" w:hAnsi="Times New Roman" w:cs="Times New Roman"/>
          <w:sz w:val="28"/>
          <w:szCs w:val="28"/>
        </w:rPr>
        <w:t>информация о конкретных опасностях табакокурения для здоровья легких;</w:t>
      </w:r>
    </w:p>
    <w:p w:rsidR="006A6656" w:rsidRPr="009A7FC0" w:rsidRDefault="006A6656" w:rsidP="006A665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sz w:val="28"/>
          <w:szCs w:val="28"/>
        </w:rPr>
        <w:lastRenderedPageBreak/>
        <w:t>глобальные масштабы смертности и заболеваемости от болезней легких, вызванных табаком, включая хронические респираторные заболевания и рак легких;</w:t>
      </w:r>
    </w:p>
    <w:p w:rsidR="006A6656" w:rsidRPr="009A7FC0" w:rsidRDefault="006A6656" w:rsidP="006A665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FC0">
        <w:rPr>
          <w:rFonts w:ascii="Times New Roman" w:hAnsi="Times New Roman" w:cs="Times New Roman"/>
          <w:sz w:val="28"/>
          <w:szCs w:val="28"/>
        </w:rPr>
        <w:t>новые фактические данные о связи между курением табака и смертностью от туберкулеза;</w:t>
      </w:r>
    </w:p>
    <w:p w:rsidR="006A6656" w:rsidRPr="009A7FC0" w:rsidRDefault="006A6656" w:rsidP="006A665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FC0">
        <w:rPr>
          <w:rFonts w:ascii="Times New Roman" w:hAnsi="Times New Roman" w:cs="Times New Roman"/>
          <w:sz w:val="28"/>
          <w:szCs w:val="28"/>
        </w:rPr>
        <w:t>последствия воздействия вторичного дыма для здоровья легких людей различного возраста; </w:t>
      </w:r>
    </w:p>
    <w:p w:rsidR="006A6656" w:rsidRPr="009A7FC0" w:rsidRDefault="006A6656" w:rsidP="006A6656">
      <w:pPr>
        <w:suppressAutoHyphens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FC0">
        <w:rPr>
          <w:rFonts w:ascii="Times New Roman" w:hAnsi="Times New Roman" w:cs="Times New Roman"/>
          <w:sz w:val="28"/>
          <w:szCs w:val="28"/>
        </w:rPr>
        <w:t>важная роль здоровья легких для достижения общего здоровья и благополучия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656" w:rsidRPr="009A7FC0" w:rsidRDefault="006A6656" w:rsidP="006A6656">
      <w:pPr>
        <w:pStyle w:val="a5"/>
        <w:spacing w:before="0" w:after="0"/>
        <w:ind w:firstLine="567"/>
        <w:jc w:val="both"/>
        <w:rPr>
          <w:sz w:val="28"/>
          <w:szCs w:val="28"/>
        </w:rPr>
      </w:pPr>
      <w:r w:rsidRPr="009A7FC0">
        <w:rPr>
          <w:rStyle w:val="a4"/>
          <w:sz w:val="28"/>
          <w:szCs w:val="28"/>
        </w:rPr>
        <w:t>Призыв к действиям:</w:t>
      </w:r>
    </w:p>
    <w:p w:rsidR="006A6656" w:rsidRPr="009A7FC0" w:rsidRDefault="006A6656" w:rsidP="006A6656">
      <w:pPr>
        <w:pStyle w:val="a5"/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9A7FC0">
        <w:rPr>
          <w:sz w:val="28"/>
          <w:szCs w:val="28"/>
        </w:rPr>
        <w:t xml:space="preserve">Здоровье легких не обеспечивается исключительно отсутствием заболеваний, и табачный дым имеет серьезные последствия для здоровья легких курильщиков и некурящих людей во всем мире. Для достижения цели сокращения преждевременной смертности, связанной с неинфекционными заболеваниями, необходимы усилия всего общества в целом. </w:t>
      </w:r>
      <w:r w:rsidRPr="009A7FC0">
        <w:rPr>
          <w:bCs/>
          <w:sz w:val="28"/>
          <w:szCs w:val="28"/>
        </w:rPr>
        <w:t>Велик вклад медиков и педагогов, информирующих о пагубных последствиях потребления табака.</w:t>
      </w:r>
      <w:r w:rsidRPr="009A7FC0">
        <w:rPr>
          <w:sz w:val="28"/>
          <w:szCs w:val="28"/>
        </w:rPr>
        <w:t xml:space="preserve"> Родители, педагоги и другие представители общественности должны также принимать меры по укреплению собственного здоровья и здоровья своих детей, защищая их от вреда, причиняемого табаком.</w:t>
      </w:r>
    </w:p>
    <w:p w:rsidR="006A6656" w:rsidRPr="009A7FC0" w:rsidRDefault="006A6656" w:rsidP="006A66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FC0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 использовать для информационной пропаганды материалы интернет-ресурсов: </w:t>
      </w:r>
    </w:p>
    <w:p w:rsidR="006A6656" w:rsidRPr="009A7FC0" w:rsidRDefault="006A6656" w:rsidP="006A66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7FC0">
        <w:rPr>
          <w:rFonts w:ascii="Times New Roman" w:hAnsi="Times New Roman" w:cs="Times New Roman"/>
          <w:sz w:val="28"/>
          <w:szCs w:val="28"/>
          <w:u w:val="single"/>
          <w:lang w:val="en-US"/>
        </w:rPr>
        <w:t>takzdorovo</w:t>
      </w:r>
      <w:r w:rsidRPr="009A7FC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A7FC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9A7FC0">
        <w:rPr>
          <w:rFonts w:ascii="Times New Roman" w:hAnsi="Times New Roman" w:cs="Times New Roman"/>
          <w:sz w:val="28"/>
          <w:szCs w:val="28"/>
          <w:u w:val="single"/>
        </w:rPr>
        <w:t xml:space="preserve">;  </w:t>
      </w:r>
    </w:p>
    <w:p w:rsidR="006A6656" w:rsidRPr="009A7FC0" w:rsidRDefault="006A6656" w:rsidP="006A66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b/>
          <w:bCs/>
          <w:sz w:val="28"/>
          <w:szCs w:val="28"/>
          <w:lang w:val="en-US"/>
        </w:rPr>
        <w:t>narkolog</w:t>
      </w:r>
      <w:r w:rsidRPr="009A7FC0">
        <w:rPr>
          <w:rFonts w:ascii="Times New Roman" w:hAnsi="Times New Roman" w:cs="Times New Roman"/>
          <w:b/>
          <w:bCs/>
          <w:sz w:val="28"/>
          <w:szCs w:val="28"/>
        </w:rPr>
        <w:t>48.</w:t>
      </w:r>
      <w:r w:rsidRPr="009A7FC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9A7FC0">
        <w:rPr>
          <w:rFonts w:ascii="Times New Roman" w:hAnsi="Times New Roman" w:cs="Times New Roman"/>
          <w:b/>
          <w:bCs/>
          <w:sz w:val="28"/>
          <w:szCs w:val="28"/>
        </w:rPr>
        <w:t xml:space="preserve"> (официальный сайт ГУЗ «ЛОНД»);</w:t>
      </w:r>
    </w:p>
    <w:p w:rsidR="006A6656" w:rsidRPr="009A7FC0" w:rsidRDefault="006A6656" w:rsidP="006A66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sz w:val="28"/>
          <w:szCs w:val="28"/>
          <w:u w:val="single"/>
          <w:lang w:val="en-US"/>
        </w:rPr>
        <w:t>yazdorov</w:t>
      </w:r>
      <w:r w:rsidRPr="009A7FC0">
        <w:rPr>
          <w:rFonts w:ascii="Times New Roman" w:hAnsi="Times New Roman" w:cs="Times New Roman"/>
          <w:sz w:val="28"/>
          <w:szCs w:val="28"/>
          <w:u w:val="single"/>
        </w:rPr>
        <w:t>-48.</w:t>
      </w:r>
      <w:r w:rsidRPr="009A7FC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9A7FC0">
        <w:rPr>
          <w:rFonts w:ascii="Times New Roman" w:hAnsi="Times New Roman" w:cs="Times New Roman"/>
          <w:sz w:val="28"/>
          <w:szCs w:val="28"/>
        </w:rPr>
        <w:t>.</w:t>
      </w:r>
    </w:p>
    <w:p w:rsidR="006A6656" w:rsidRPr="009A7FC0" w:rsidRDefault="006A6656" w:rsidP="006A66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sz w:val="28"/>
          <w:szCs w:val="28"/>
        </w:rPr>
        <w:t>Пациентам, желающим получить помощь в отказе от курения, рекомендуется обращаться за консультацией по следующим номерам телефонов:</w:t>
      </w:r>
    </w:p>
    <w:p w:rsidR="006A6656" w:rsidRPr="009A7FC0" w:rsidRDefault="006A6656" w:rsidP="006A66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sz w:val="28"/>
          <w:szCs w:val="28"/>
        </w:rPr>
        <w:t xml:space="preserve">- </w:t>
      </w:r>
      <w:r w:rsidRPr="009A7FC0">
        <w:rPr>
          <w:rFonts w:ascii="Times New Roman" w:hAnsi="Times New Roman" w:cs="Times New Roman"/>
          <w:bCs/>
          <w:sz w:val="28"/>
          <w:szCs w:val="28"/>
        </w:rPr>
        <w:t xml:space="preserve">Федеральная горячая линия по отказу от курения: 8-800-200-02-00; </w:t>
      </w:r>
    </w:p>
    <w:p w:rsidR="006A6656" w:rsidRPr="009A7FC0" w:rsidRDefault="006A6656" w:rsidP="006A66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sz w:val="28"/>
          <w:szCs w:val="28"/>
        </w:rPr>
        <w:t xml:space="preserve">- </w:t>
      </w:r>
      <w:r w:rsidRPr="009A7FC0">
        <w:rPr>
          <w:rFonts w:ascii="Times New Roman" w:hAnsi="Times New Roman" w:cs="Times New Roman"/>
          <w:bCs/>
          <w:sz w:val="28"/>
          <w:szCs w:val="28"/>
        </w:rPr>
        <w:t xml:space="preserve">Горячая линия </w:t>
      </w:r>
      <w:r w:rsidRPr="009A7FC0">
        <w:rPr>
          <w:rFonts w:ascii="Times New Roman" w:hAnsi="Times New Roman" w:cs="Times New Roman"/>
          <w:sz w:val="28"/>
          <w:szCs w:val="28"/>
        </w:rPr>
        <w:t>по вопросу лечения табакокурения в ГУЗ «Липецкий областной наркологический диспансер», г. Липецк, ул. Крупской, д.2:</w:t>
      </w:r>
      <w:r w:rsidRPr="009A7FC0">
        <w:rPr>
          <w:rFonts w:ascii="Times New Roman" w:hAnsi="Times New Roman" w:cs="Times New Roman"/>
          <w:bCs/>
          <w:sz w:val="28"/>
          <w:szCs w:val="28"/>
        </w:rPr>
        <w:t xml:space="preserve"> 8(4742) 43-00-98,    8(4742) 43-22-13.</w:t>
      </w:r>
    </w:p>
    <w:p w:rsidR="006A6656" w:rsidRPr="009A7FC0" w:rsidRDefault="006A6656" w:rsidP="006A6656">
      <w:pPr>
        <w:tabs>
          <w:tab w:val="left" w:pos="413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FC0">
        <w:rPr>
          <w:rFonts w:ascii="Times New Roman" w:hAnsi="Times New Roman" w:cs="Times New Roman"/>
          <w:b/>
          <w:sz w:val="28"/>
          <w:szCs w:val="28"/>
        </w:rPr>
        <w:t>Адреса центров здоровья, оказывающих помощь по отказу от курения:</w:t>
      </w:r>
    </w:p>
    <w:p w:rsidR="006A6656" w:rsidRPr="009A7FC0" w:rsidRDefault="006A6656" w:rsidP="006A6656">
      <w:pPr>
        <w:tabs>
          <w:tab w:val="left" w:pos="993"/>
        </w:tabs>
        <w:spacing w:after="0" w:line="240" w:lineRule="auto"/>
        <w:ind w:left="284" w:firstLine="2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FC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A7FC0">
        <w:rPr>
          <w:rFonts w:ascii="Times New Roman" w:hAnsi="Times New Roman" w:cs="Times New Roman"/>
          <w:sz w:val="28"/>
          <w:szCs w:val="28"/>
        </w:rPr>
        <w:t xml:space="preserve"> ГУЗ «Липецкая городская поликлиника №2», </w:t>
      </w:r>
      <w:r w:rsidRPr="009A7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Липецк, ул. Петра Смородина, д.13; </w:t>
      </w:r>
      <w:r w:rsidRPr="009A7FC0">
        <w:rPr>
          <w:rFonts w:ascii="Times New Roman" w:hAnsi="Times New Roman" w:cs="Times New Roman"/>
          <w:sz w:val="28"/>
          <w:szCs w:val="28"/>
        </w:rPr>
        <w:t xml:space="preserve">8 (4742) </w:t>
      </w:r>
      <w:r w:rsidRPr="009A7FC0">
        <w:rPr>
          <w:rFonts w:ascii="Times New Roman" w:hAnsi="Times New Roman" w:cs="Times New Roman"/>
          <w:sz w:val="28"/>
          <w:szCs w:val="28"/>
          <w:shd w:val="clear" w:color="auto" w:fill="FFFFFF"/>
        </w:rPr>
        <w:t>44-75-79</w:t>
      </w:r>
    </w:p>
    <w:p w:rsidR="006A6656" w:rsidRPr="009A7FC0" w:rsidRDefault="006A6656" w:rsidP="006A6656">
      <w:pPr>
        <w:tabs>
          <w:tab w:val="left" w:pos="993"/>
        </w:tabs>
        <w:spacing w:after="0" w:line="240" w:lineRule="auto"/>
        <w:ind w:left="284" w:firstLine="2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FC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A7FC0">
        <w:rPr>
          <w:rFonts w:ascii="Times New Roman" w:hAnsi="Times New Roman" w:cs="Times New Roman"/>
          <w:sz w:val="28"/>
          <w:szCs w:val="28"/>
        </w:rPr>
        <w:t xml:space="preserve">  ГУЗ «Липецкая городская поликлиника №7», </w:t>
      </w:r>
      <w:r w:rsidRPr="009A7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Липецк, ул. Меркулова, 34; </w:t>
      </w:r>
      <w:r w:rsidRPr="009A7FC0">
        <w:rPr>
          <w:rFonts w:ascii="Times New Roman" w:hAnsi="Times New Roman" w:cs="Times New Roman"/>
          <w:sz w:val="28"/>
          <w:szCs w:val="28"/>
        </w:rPr>
        <w:t>8 (4742) 37-14-03</w:t>
      </w:r>
    </w:p>
    <w:p w:rsidR="006A6656" w:rsidRPr="009A7FC0" w:rsidRDefault="006A6656" w:rsidP="006A6656">
      <w:pPr>
        <w:tabs>
          <w:tab w:val="left" w:pos="993"/>
        </w:tabs>
        <w:spacing w:after="0" w:line="240" w:lineRule="auto"/>
        <w:ind w:left="284" w:firstLine="2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F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A7FC0">
        <w:rPr>
          <w:rFonts w:ascii="Times New Roman" w:hAnsi="Times New Roman" w:cs="Times New Roman"/>
          <w:sz w:val="28"/>
          <w:szCs w:val="28"/>
        </w:rPr>
        <w:t xml:space="preserve"> ГУЗ «Елецкая городская больница №2», Липецкая область</w:t>
      </w:r>
      <w:r w:rsidRPr="009A7F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7FC0">
        <w:rPr>
          <w:rStyle w:val="a4"/>
          <w:rFonts w:ascii="Times New Roman" w:hAnsi="Times New Roman" w:cs="Times New Roman"/>
          <w:sz w:val="28"/>
          <w:szCs w:val="28"/>
        </w:rPr>
        <w:t>г. Елец, ул. Гагарина, д. 5; 8(47467) 6-86-71</w:t>
      </w:r>
    </w:p>
    <w:p w:rsidR="006A6656" w:rsidRPr="009A7FC0" w:rsidRDefault="006A6656" w:rsidP="006A6656">
      <w:pPr>
        <w:tabs>
          <w:tab w:val="left" w:pos="993"/>
        </w:tabs>
        <w:spacing w:after="0" w:line="240" w:lineRule="auto"/>
        <w:ind w:left="284" w:firstLine="2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FC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A7FC0">
        <w:rPr>
          <w:rFonts w:ascii="Times New Roman" w:hAnsi="Times New Roman" w:cs="Times New Roman"/>
          <w:sz w:val="28"/>
          <w:szCs w:val="28"/>
        </w:rPr>
        <w:t xml:space="preserve"> ГУЗ «Елецкая городская детская больница», Липецкая область, г.Елец, ул.220 Стрелковой дивизии; 8</w:t>
      </w:r>
      <w:r w:rsidRPr="009A7FC0">
        <w:rPr>
          <w:rFonts w:ascii="Times New Roman" w:hAnsi="Times New Roman" w:cs="Times New Roman"/>
          <w:sz w:val="28"/>
          <w:szCs w:val="28"/>
          <w:shd w:val="clear" w:color="auto" w:fill="FFFFFF"/>
        </w:rPr>
        <w:t>(47467) 2-11-10</w:t>
      </w:r>
    </w:p>
    <w:p w:rsidR="006A6656" w:rsidRPr="009A7FC0" w:rsidRDefault="006A6656" w:rsidP="006A6656">
      <w:pPr>
        <w:tabs>
          <w:tab w:val="left" w:pos="993"/>
        </w:tabs>
        <w:spacing w:after="0" w:line="240" w:lineRule="auto"/>
        <w:ind w:left="284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A7FC0">
        <w:rPr>
          <w:rFonts w:ascii="Times New Roman" w:hAnsi="Times New Roman" w:cs="Times New Roman"/>
          <w:sz w:val="28"/>
          <w:szCs w:val="28"/>
        </w:rPr>
        <w:t xml:space="preserve"> ГУЗ «Данковская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A7FC0">
        <w:rPr>
          <w:rFonts w:ascii="Times New Roman" w:hAnsi="Times New Roman" w:cs="Times New Roman"/>
          <w:sz w:val="28"/>
          <w:szCs w:val="28"/>
        </w:rPr>
        <w:t>РБ»,</w:t>
      </w:r>
      <w:r w:rsidRPr="009A7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Липецкая обл., г.Данков, ул.К-Маркса, д.1;</w:t>
      </w:r>
      <w:r w:rsidRPr="009A7FC0">
        <w:rPr>
          <w:rFonts w:ascii="Times New Roman" w:hAnsi="Times New Roman" w:cs="Times New Roman"/>
          <w:sz w:val="28"/>
          <w:szCs w:val="28"/>
        </w:rPr>
        <w:t xml:space="preserve"> </w:t>
      </w:r>
      <w:r w:rsidRPr="009A7FC0">
        <w:rPr>
          <w:rFonts w:ascii="Times New Roman" w:hAnsi="Times New Roman" w:cs="Times New Roman"/>
          <w:sz w:val="28"/>
          <w:szCs w:val="28"/>
          <w:shd w:val="clear" w:color="auto" w:fill="FFFFFF"/>
        </w:rPr>
        <w:t>8(47465) 6-60-85, 6-60-84.</w:t>
      </w:r>
    </w:p>
    <w:p w:rsidR="006A6656" w:rsidRPr="009A7FC0" w:rsidRDefault="006A6656" w:rsidP="006A6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FC0">
        <w:rPr>
          <w:rFonts w:ascii="Times New Roman" w:hAnsi="Times New Roman" w:cs="Times New Roman"/>
          <w:sz w:val="28"/>
          <w:szCs w:val="28"/>
        </w:rPr>
        <w:t xml:space="preserve">ССЫЛКИ НА МОБИЛЬНЫЕ ПРИЛОЖЕНИЯ, ПОМОГАЮЩИЕ БРОСИТЬ КУРИТЬ: </w:t>
      </w:r>
    </w:p>
    <w:p w:rsidR="006A6656" w:rsidRPr="009A7FC0" w:rsidRDefault="00B0354C" w:rsidP="006A6656">
      <w:pPr>
        <w:tabs>
          <w:tab w:val="left" w:pos="4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digger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top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</w:rPr>
          <w:t>-5-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prilozhenij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dlya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iphone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kotorye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pomogut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brosit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A6656" w:rsidRPr="005E41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kurit</w:t>
        </w:r>
      </w:hyperlink>
    </w:p>
    <w:p w:rsidR="006A6656" w:rsidRPr="00C96D1D" w:rsidRDefault="00B0354C" w:rsidP="006A6656">
      <w:pPr>
        <w:tabs>
          <w:tab w:val="left" w:pos="41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6A6656" w:rsidRPr="009A7FC0">
          <w:rPr>
            <w:rStyle w:val="a3"/>
            <w:rFonts w:ascii="Times New Roman" w:hAnsi="Times New Roman" w:cs="Times New Roman"/>
            <w:sz w:val="28"/>
            <w:szCs w:val="28"/>
          </w:rPr>
          <w:t>https://play.google.com/store/apps/details?id=cirkasssian.nekuru&amp;hl=ru</w:t>
        </w:r>
      </w:hyperlink>
    </w:p>
    <w:p w:rsidR="008F4127" w:rsidRDefault="008F4127"/>
    <w:sectPr w:rsidR="008F4127" w:rsidSect="001E2C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56"/>
    <w:rsid w:val="006A6656"/>
    <w:rsid w:val="008F4127"/>
    <w:rsid w:val="00B0354C"/>
    <w:rsid w:val="00E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AE8A7A-D3CA-45E6-8972-62C4FC9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656"/>
    <w:rPr>
      <w:color w:val="0000FF" w:themeColor="hyperlink"/>
      <w:u w:val="single"/>
    </w:rPr>
  </w:style>
  <w:style w:type="character" w:styleId="a4">
    <w:name w:val="Strong"/>
    <w:qFormat/>
    <w:rsid w:val="006A6656"/>
    <w:rPr>
      <w:b/>
      <w:bCs/>
    </w:rPr>
  </w:style>
  <w:style w:type="paragraph" w:styleId="a5">
    <w:name w:val="Normal (Web)"/>
    <w:basedOn w:val="a"/>
    <w:rsid w:val="006A665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6A665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A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irkasssian.nekuru&amp;hl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gger.ru/news/top-5-prilozhenij-dlya-iphone-kotorye-pomogut-brosit-kur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kvasova</dc:creator>
  <cp:lastModifiedBy>zakharov</cp:lastModifiedBy>
  <cp:revision>2</cp:revision>
  <dcterms:created xsi:type="dcterms:W3CDTF">2020-06-09T14:51:00Z</dcterms:created>
  <dcterms:modified xsi:type="dcterms:W3CDTF">2020-06-09T14:51:00Z</dcterms:modified>
</cp:coreProperties>
</file>